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99E4" w14:textId="77777777" w:rsidR="00EC16FC" w:rsidRPr="00EC16FC" w:rsidRDefault="00EC16FC" w:rsidP="00EC16FC">
      <w:pPr>
        <w:tabs>
          <w:tab w:val="center" w:pos="4819"/>
          <w:tab w:val="right" w:pos="9638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>PATVIRTINTA</w:t>
      </w:r>
    </w:p>
    <w:p w14:paraId="77FB9FBC" w14:textId="77777777" w:rsidR="00EC16FC" w:rsidRPr="00EC16FC" w:rsidRDefault="00EC16FC" w:rsidP="00EC16FC">
      <w:pPr>
        <w:tabs>
          <w:tab w:val="center" w:pos="4819"/>
          <w:tab w:val="right" w:pos="9638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>Skuodo rajono savivaldybės tarybos</w:t>
      </w:r>
    </w:p>
    <w:p w14:paraId="0B2BDC52" w14:textId="77777777" w:rsidR="00EC16FC" w:rsidRDefault="00EC16FC" w:rsidP="00EC16FC">
      <w:pPr>
        <w:shd w:val="clear" w:color="auto" w:fill="FFFFFF"/>
        <w:spacing w:after="0" w:line="240" w:lineRule="auto"/>
        <w:ind w:left="388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202</w:t>
      </w:r>
      <w:r w:rsidR="00DE1C36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0"/>
        </w:rPr>
        <w:t>sausio</w:t>
      </w:r>
      <w:r w:rsidRPr="00EC16FC">
        <w:rPr>
          <w:rFonts w:ascii="Times New Roman" w:eastAsia="Times New Roman" w:hAnsi="Times New Roman" w:cs="Times New Roman"/>
          <w:sz w:val="24"/>
          <w:szCs w:val="20"/>
        </w:rPr>
        <w:t xml:space="preserve">  d. sprendimu Nr. T9-</w:t>
      </w:r>
    </w:p>
    <w:p w14:paraId="2CAFF45B" w14:textId="77777777" w:rsidR="00EC16FC" w:rsidRDefault="00EC16FC" w:rsidP="00EC16FC">
      <w:pPr>
        <w:shd w:val="clear" w:color="auto" w:fill="FFFFFF"/>
        <w:spacing w:after="0" w:line="240" w:lineRule="auto"/>
        <w:ind w:left="3666" w:firstLine="2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</w:p>
    <w:p w14:paraId="753E143B" w14:textId="77777777" w:rsidR="00EC16FC" w:rsidRPr="00EC16FC" w:rsidRDefault="00EC16FC" w:rsidP="00EC1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SKUODO RAJONO SAVIVALDYBĖS SKUODO MIESTO DAUGIABUČIŲ </w:t>
      </w:r>
    </w:p>
    <w:p w14:paraId="699B1F15" w14:textId="77777777" w:rsidR="00EC16FC" w:rsidRPr="00EC16FC" w:rsidRDefault="00EC16FC" w:rsidP="00EC1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NAMŲ KIEMŲ REMONTO PRIORITETINĖS EILĖS SUDARYMO </w:t>
      </w:r>
    </w:p>
    <w:p w14:paraId="7F044802" w14:textId="77777777" w:rsidR="00EC16FC" w:rsidRPr="00EC16FC" w:rsidRDefault="00EC16FC" w:rsidP="00EC1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TVARKOS APRAŠAS</w:t>
      </w:r>
    </w:p>
    <w:p w14:paraId="624B7DB2" w14:textId="77777777" w:rsidR="00EC16FC" w:rsidRPr="00EC16FC" w:rsidRDefault="00EC16FC" w:rsidP="00EC16F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0521F101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part_a71807dbd628487aa7d05e7fd6a8c9dd"/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I SKYRIUS</w:t>
      </w:r>
    </w:p>
    <w:p w14:paraId="022776F4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BENDROSIOS NUOSTATOS</w:t>
      </w:r>
    </w:p>
    <w:p w14:paraId="3F0B1BF9" w14:textId="77777777" w:rsidR="00EC16FC" w:rsidRPr="00EC16FC" w:rsidRDefault="00EC16FC" w:rsidP="00EC1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283CF52E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1" w:name="part_87f0a5f9fd384bcbb2ceb877ee0a0b67"/>
      <w:bookmarkEnd w:id="0"/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1. Skuodo rajono savivaldybės (toliau – Savivaldybės) Skuodo miesto daugiabučių namų (toliau – daugiabučiai) kiemų remonto prioritetinės eilės sudarymo tvarkos aprašas (toliau – Aprašas) nustato Skuodo miesto ribose esančių daugiabučių kiemų – šaligatvių, važiuojamosios dalies ir įvažiavimų į kiemus (toliau – Kiemų), dangos remonto eiliškumo sudarymo ir įgyvendinimo tvarką.</w:t>
      </w:r>
    </w:p>
    <w:p w14:paraId="4596A866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2" w:name="part_bf2bd8e49c8a47278d0f1425d5e9d8e1"/>
      <w:bookmarkEnd w:id="1"/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2. Aprašu siekiama prisidėti prie Savivaldybės strateginio plėtros plano tikslų įgyvendinimo: vystyti ir puoselėti gyvenamąją ir viešąją aplinką, sukurti ir išlaikyti patogią susisiekimo sistemą, vystyti ir palaikyti saugią ir švarią aplinką.</w:t>
      </w:r>
      <w:bookmarkStart w:id="3" w:name="part_334ca44742e64337af1c5d79a2b29f01"/>
      <w:bookmarkEnd w:id="2"/>
    </w:p>
    <w:p w14:paraId="3FC71DDB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3. Aprašo tikslas – nustatyti kriterijus ir vertinimo tvarką, pag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al kurią sudaromas daugiabučių 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iemų, kuriems reikalingas remontas, sąrašas.</w:t>
      </w:r>
    </w:p>
    <w:p w14:paraId="54D13B5D" w14:textId="77777777" w:rsid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4. Daugiabučių 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iemų remonto darbai vykdomi atsižvelgiant į skirtą finansavimą.</w:t>
      </w:r>
    </w:p>
    <w:p w14:paraId="79DF52B2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77476CC" w14:textId="77777777" w:rsidR="00EC16FC" w:rsidRPr="00EC16FC" w:rsidRDefault="00EC16FC" w:rsidP="00EC1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4" w:name="part_a009a655f6004aeeb1aca1b844973526"/>
      <w:bookmarkStart w:id="5" w:name="part_2f2bf248efcc43c38b5069f1b75da2e8"/>
      <w:bookmarkStart w:id="6" w:name="part_0c150f848428410daf8944f2551ee214"/>
      <w:bookmarkEnd w:id="3"/>
      <w:bookmarkEnd w:id="4"/>
      <w:bookmarkEnd w:id="5"/>
      <w:bookmarkEnd w:id="6"/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II SKYRIUS</w:t>
      </w:r>
    </w:p>
    <w:p w14:paraId="19FE149A" w14:textId="77777777" w:rsidR="00EC16FC" w:rsidRPr="00DE1C36" w:rsidRDefault="00EC16FC" w:rsidP="00EC16F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DAUGIABUČIŲ KIEMŲ REMONTO PRIORITETINĖS </w:t>
      </w: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 xml:space="preserve">eilės </w:t>
      </w:r>
    </w:p>
    <w:p w14:paraId="43691D08" w14:textId="77777777" w:rsidR="00EC16FC" w:rsidRPr="00DE1C36" w:rsidRDefault="00EC16FC" w:rsidP="00EC16F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>SĄRAŠO sudarym</w:t>
      </w:r>
      <w:r w:rsid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>O KRITERIJAI</w:t>
      </w:r>
      <w:r w:rsidRPr="00DE1C3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lt-LT"/>
        </w:rPr>
        <w:t xml:space="preserve"> </w:t>
      </w:r>
    </w:p>
    <w:p w14:paraId="328B8184" w14:textId="77777777" w:rsidR="00EC16FC" w:rsidRPr="00EC16FC" w:rsidRDefault="00EC16FC" w:rsidP="00EC16F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2CF474FA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5. Daugiabučių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iemų remonto darbai </w:t>
      </w:r>
      <w:r w:rsidR="00DE1C3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bus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atliekami pagal patvirtintą Skuodo miesto daugiabučių kiemų remonto prioritetinės eilės sąrašą (toliau – Sąrašas). Sąrašas </w:t>
      </w:r>
      <w:r w:rsidR="00DE1C3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bus 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skelbiamas Savivaldybės interneto svetainėje </w:t>
      </w:r>
      <w:hyperlink w:history="1">
        <w:r w:rsidRPr="00EC16F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lt-LT"/>
          </w:rPr>
          <w:t>www.skuodas.lt</w:t>
        </w:r>
      </w:hyperlink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3938745C" w14:textId="77777777" w:rsidR="00EC16FC" w:rsidRPr="00EC16FC" w:rsidRDefault="00EC16FC" w:rsidP="00EC16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Sąrašas</w:t>
      </w:r>
      <w:r w:rsidRPr="00EC16F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grindžiamas šias kriterijais:</w:t>
      </w:r>
    </w:p>
    <w:p w14:paraId="45D4C995" w14:textId="77777777" w:rsidR="00B320D5" w:rsidRDefault="00B320D5" w:rsidP="00981B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714"/>
        <w:gridCol w:w="1918"/>
        <w:gridCol w:w="1747"/>
        <w:gridCol w:w="2924"/>
        <w:gridCol w:w="2473"/>
      </w:tblGrid>
      <w:tr w:rsidR="006A70ED" w:rsidRPr="00692C1B" w14:paraId="31482385" w14:textId="77777777" w:rsidTr="00BB3804">
        <w:tc>
          <w:tcPr>
            <w:tcW w:w="714" w:type="dxa"/>
            <w:vAlign w:val="center"/>
          </w:tcPr>
          <w:p w14:paraId="0F464302" w14:textId="77777777" w:rsidR="006A70ED" w:rsidRPr="00692C1B" w:rsidRDefault="006A70ED" w:rsidP="009B35ED">
            <w:pPr>
              <w:widowControl w:val="0"/>
              <w:suppressAutoHyphens/>
              <w:jc w:val="center"/>
              <w:textAlignment w:val="center"/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Eil.</w:t>
            </w:r>
          </w:p>
          <w:p w14:paraId="15854A18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Nr.</w:t>
            </w:r>
          </w:p>
        </w:tc>
        <w:tc>
          <w:tcPr>
            <w:tcW w:w="1918" w:type="dxa"/>
            <w:vAlign w:val="center"/>
          </w:tcPr>
          <w:p w14:paraId="35782E32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kriterijai</w:t>
            </w:r>
          </w:p>
        </w:tc>
        <w:tc>
          <w:tcPr>
            <w:tcW w:w="1747" w:type="dxa"/>
            <w:vAlign w:val="center"/>
          </w:tcPr>
          <w:p w14:paraId="5E9105D6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kriterijų reikšmės (balais)</w:t>
            </w:r>
          </w:p>
        </w:tc>
        <w:tc>
          <w:tcPr>
            <w:tcW w:w="2924" w:type="dxa"/>
            <w:vAlign w:val="center"/>
          </w:tcPr>
          <w:p w14:paraId="7C99BC21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Atrankos kriterijų įvertinimo aprašymas</w:t>
            </w:r>
          </w:p>
        </w:tc>
        <w:tc>
          <w:tcPr>
            <w:tcW w:w="2473" w:type="dxa"/>
            <w:vAlign w:val="center"/>
          </w:tcPr>
          <w:p w14:paraId="30D33294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b/>
                <w:kern w:val="1"/>
                <w:sz w:val="24"/>
                <w:szCs w:val="24"/>
                <w:lang w:eastAsia="ar-SA" w:bidi="hi-IN"/>
              </w:rPr>
              <w:t>Pastabos</w:t>
            </w:r>
          </w:p>
        </w:tc>
      </w:tr>
      <w:tr w:rsidR="006A70ED" w:rsidRPr="00692C1B" w14:paraId="1B6E8078" w14:textId="77777777" w:rsidTr="00BB3804">
        <w:tc>
          <w:tcPr>
            <w:tcW w:w="714" w:type="dxa"/>
            <w:vAlign w:val="center"/>
          </w:tcPr>
          <w:p w14:paraId="3787714B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1918" w:type="dxa"/>
            <w:vAlign w:val="center"/>
          </w:tcPr>
          <w:p w14:paraId="62122B20" w14:textId="77777777" w:rsidR="006A70ED" w:rsidRPr="00692C1B" w:rsidRDefault="00C36DAB" w:rsidP="003168A0">
            <w:pPr>
              <w:widowControl w:val="0"/>
              <w:suppressAutoHyphens/>
              <w:jc w:val="both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Daugiabučio namo būklė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</w:t>
            </w:r>
          </w:p>
        </w:tc>
        <w:tc>
          <w:tcPr>
            <w:tcW w:w="1747" w:type="dxa"/>
            <w:vAlign w:val="center"/>
          </w:tcPr>
          <w:p w14:paraId="6E0D6581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10</w:t>
            </w: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2FC01DF" w14:textId="77777777" w:rsidR="006A70ED" w:rsidRPr="00692C1B" w:rsidRDefault="00C36DAB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40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balų suteikiama, jei </w:t>
            </w:r>
            <w:r w:rsidR="006453F4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daugiabutis renovuotas.</w:t>
            </w:r>
          </w:p>
          <w:p w14:paraId="68E0932A" w14:textId="77777777" w:rsidR="00C36DAB" w:rsidRPr="009B35ED" w:rsidRDefault="00DE1C36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</w:t>
            </w:r>
            <w:r w:rsidR="00C36DA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balų suteikiama,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 jei daugiabutis nėra renovuotas.</w:t>
            </w:r>
          </w:p>
        </w:tc>
        <w:tc>
          <w:tcPr>
            <w:tcW w:w="2473" w:type="dxa"/>
          </w:tcPr>
          <w:p w14:paraId="0A7A9338" w14:textId="77777777" w:rsid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</w:p>
        </w:tc>
      </w:tr>
      <w:tr w:rsidR="006A70ED" w:rsidRPr="00692C1B" w14:paraId="3D3422D8" w14:textId="77777777" w:rsidTr="00BB3804">
        <w:tc>
          <w:tcPr>
            <w:tcW w:w="714" w:type="dxa"/>
            <w:vAlign w:val="center"/>
          </w:tcPr>
          <w:p w14:paraId="79434D1D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1918" w:type="dxa"/>
            <w:vAlign w:val="center"/>
          </w:tcPr>
          <w:p w14:paraId="25F2435A" w14:textId="77777777" w:rsid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sz w:val="24"/>
                <w:szCs w:val="24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Daugiabutis</w:t>
            </w: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 </w:t>
            </w:r>
            <w:r w:rsidRPr="005251EC"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dalyvauja </w:t>
            </w:r>
            <w:r w:rsidRPr="005251EC">
              <w:rPr>
                <w:sz w:val="24"/>
                <w:szCs w:val="24"/>
              </w:rPr>
              <w:t>kvartalo energinio efektyvumo didinimo programoje</w:t>
            </w:r>
          </w:p>
          <w:p w14:paraId="5A0EAA3C" w14:textId="77777777" w:rsidR="006A70ED" w:rsidRPr="006A70ED" w:rsidRDefault="006A70ED" w:rsidP="009B35ED">
            <w:pPr>
              <w:widowControl w:val="0"/>
              <w:suppressAutoHyphens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vertAlign w:val="superscript"/>
                <w:lang w:bidi="hi-IN"/>
              </w:rPr>
            </w:pPr>
          </w:p>
        </w:tc>
        <w:tc>
          <w:tcPr>
            <w:tcW w:w="1747" w:type="dxa"/>
            <w:vAlign w:val="center"/>
          </w:tcPr>
          <w:p w14:paraId="7FA5B821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0–</w:t>
            </w:r>
            <w:r w:rsidR="007D7EC5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395BF41" w14:textId="77777777" w:rsidR="006A70ED" w:rsidRDefault="007D7EC5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>1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 xml:space="preserve">0 balų suteikiama, kai daugiabutis dalyvauja </w:t>
            </w:r>
            <w:r w:rsidR="006A70ED" w:rsidRPr="005251EC">
              <w:rPr>
                <w:sz w:val="24"/>
                <w:szCs w:val="24"/>
              </w:rPr>
              <w:t>kvartalo energinio efektyvumo didinimo programoje</w:t>
            </w:r>
            <w:r w:rsidR="006A70ED">
              <w:rPr>
                <w:sz w:val="24"/>
                <w:szCs w:val="24"/>
              </w:rPr>
              <w:t>.</w:t>
            </w:r>
          </w:p>
          <w:p w14:paraId="72D6DE6D" w14:textId="77777777" w:rsidR="006A70ED" w:rsidRPr="006A70ED" w:rsidRDefault="006A70ED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 xml:space="preserve">0 balų suteikiama, 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 xml:space="preserve">jei daugiabutis  nedalyvauja </w:t>
            </w:r>
            <w:r w:rsidRPr="00B10E25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kvartalo energinio efektyvumo didinimo programoje</w:t>
            </w:r>
            <w:r w:rsidR="003168A0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.</w:t>
            </w:r>
          </w:p>
        </w:tc>
        <w:tc>
          <w:tcPr>
            <w:tcW w:w="2473" w:type="dxa"/>
          </w:tcPr>
          <w:p w14:paraId="381FF62E" w14:textId="77777777" w:rsidR="006A70ED" w:rsidRPr="00BB3804" w:rsidRDefault="006A70ED" w:rsidP="009B35ED">
            <w:pPr>
              <w:widowControl w:val="0"/>
              <w:suppressAutoHyphens/>
              <w:ind w:firstLine="22"/>
              <w:jc w:val="both"/>
              <w:textAlignment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B3804">
              <w:rPr>
                <w:color w:val="00000A"/>
                <w:sz w:val="22"/>
                <w:szCs w:val="22"/>
              </w:rPr>
              <w:t>Skuodo rajono savivaldybės kvartalo energinio efektyvumo didinimo programa patvirtinta 2018 m. balandžio 26 d. Skuodo rajono savivaldybės tarybos sprendimu Nr. T9-77 „Dėl Skuodo rajono savivaldybės kvartalo energinio efektyvumo didinimo programos patvirtinimo“</w:t>
            </w:r>
          </w:p>
        </w:tc>
      </w:tr>
      <w:tr w:rsidR="006A70ED" w:rsidRPr="00692C1B" w14:paraId="65B46852" w14:textId="77777777" w:rsidTr="00BB3804">
        <w:tc>
          <w:tcPr>
            <w:tcW w:w="714" w:type="dxa"/>
            <w:vAlign w:val="center"/>
          </w:tcPr>
          <w:p w14:paraId="14299409" w14:textId="77777777" w:rsidR="006A70ED" w:rsidRDefault="00DE1C36" w:rsidP="009B35ED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lastRenderedPageBreak/>
              <w:t>6.</w:t>
            </w:r>
            <w:r w:rsidR="006A70ED" w:rsidRPr="00692C1B">
              <w:rPr>
                <w:rFonts w:eastAsia="Lucida Sans Unicode"/>
                <w:kern w:val="1"/>
                <w:sz w:val="24"/>
                <w:szCs w:val="24"/>
                <w:lang w:bidi="hi-IN"/>
              </w:rPr>
              <w:t>3.</w:t>
            </w:r>
          </w:p>
          <w:p w14:paraId="1A20CF66" w14:textId="77777777" w:rsidR="00EC16FC" w:rsidRPr="00692C1B" w:rsidRDefault="00EC16FC" w:rsidP="009B35ED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18" w:type="dxa"/>
            <w:vAlign w:val="center"/>
          </w:tcPr>
          <w:p w14:paraId="77C14362" w14:textId="77777777" w:rsidR="006A70ED" w:rsidRDefault="006A70ED" w:rsidP="009B35ED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Daugiabučių Kiemų būklė</w:t>
            </w:r>
          </w:p>
          <w:p w14:paraId="4C4303CE" w14:textId="77777777" w:rsidR="00EC16FC" w:rsidRPr="00692C1B" w:rsidRDefault="00EC16FC" w:rsidP="009B35ED">
            <w:pPr>
              <w:widowControl w:val="0"/>
              <w:suppressAutoHyphens/>
              <w:jc w:val="both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747" w:type="dxa"/>
            <w:vAlign w:val="center"/>
          </w:tcPr>
          <w:p w14:paraId="41F5E3C2" w14:textId="77777777" w:rsidR="006A70ED" w:rsidRPr="00692C1B" w:rsidRDefault="006A70ED" w:rsidP="009B35ED">
            <w:pPr>
              <w:widowControl w:val="0"/>
              <w:suppressAutoHyphens/>
              <w:jc w:val="center"/>
              <w:rPr>
                <w:rFonts w:eastAsia="Lucida Sans Unicode"/>
                <w:strike/>
                <w:kern w:val="1"/>
                <w:sz w:val="24"/>
                <w:szCs w:val="24"/>
                <w:lang w:bidi="hi-IN"/>
              </w:rPr>
            </w:pPr>
            <w:r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 w:rsidR="000F6EBF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4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</w:p>
        </w:tc>
        <w:tc>
          <w:tcPr>
            <w:tcW w:w="2924" w:type="dxa"/>
            <w:vAlign w:val="center"/>
          </w:tcPr>
          <w:p w14:paraId="112F4EDD" w14:textId="77777777" w:rsidR="006A70ED" w:rsidRPr="009B35ED" w:rsidRDefault="006A70ED" w:rsidP="003168A0">
            <w:pPr>
              <w:pStyle w:val="prastasiniatinklio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631514">
              <w:rPr>
                <w:rFonts w:eastAsia="Lucida Sans Unicode"/>
                <w:kern w:val="1"/>
                <w:lang w:eastAsia="hi-IN" w:bidi="hi-IN"/>
              </w:rPr>
              <w:t xml:space="preserve">Pagal </w:t>
            </w:r>
            <w:r w:rsidR="003168A0">
              <w:rPr>
                <w:rStyle w:val="apple-tab-span"/>
                <w:color w:val="000000"/>
              </w:rPr>
              <w:t xml:space="preserve">Kiemo, </w:t>
            </w:r>
            <w:r w:rsidRPr="00631514">
              <w:rPr>
                <w:rStyle w:val="apple-tab-span"/>
                <w:color w:val="000000"/>
              </w:rPr>
              <w:t>įvažiavimo į kiemą (-us)</w:t>
            </w:r>
            <w:r w:rsidR="003168A0">
              <w:rPr>
                <w:rStyle w:val="apple-tab-span"/>
                <w:color w:val="000000"/>
              </w:rPr>
              <w:t xml:space="preserve"> ir </w:t>
            </w:r>
            <w:r w:rsidR="003168A0" w:rsidRPr="003168A0">
              <w:rPr>
                <w:rStyle w:val="apple-tab-span"/>
                <w:color w:val="000000"/>
              </w:rPr>
              <w:t>šaligatvio dang</w:t>
            </w:r>
            <w:r w:rsidR="003168A0">
              <w:rPr>
                <w:rStyle w:val="apple-tab-span"/>
                <w:color w:val="000000"/>
              </w:rPr>
              <w:t>ų būklės</w:t>
            </w:r>
            <w:r>
              <w:rPr>
                <w:rStyle w:val="apple-tab-span"/>
                <w:color w:val="000000"/>
              </w:rPr>
              <w:t xml:space="preserve"> vertinimo ir apžiūros aktą, 1 priedas</w:t>
            </w:r>
            <w:r w:rsidR="003168A0">
              <w:rPr>
                <w:rStyle w:val="apple-tab-span"/>
                <w:color w:val="000000"/>
              </w:rPr>
              <w:t>.</w:t>
            </w:r>
          </w:p>
        </w:tc>
        <w:tc>
          <w:tcPr>
            <w:tcW w:w="2473" w:type="dxa"/>
          </w:tcPr>
          <w:p w14:paraId="5EF12F67" w14:textId="77777777" w:rsidR="006A70ED" w:rsidRPr="00631514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6A70ED" w:rsidRPr="00692C1B" w14:paraId="420FDD97" w14:textId="77777777" w:rsidTr="00BB3804">
        <w:tc>
          <w:tcPr>
            <w:tcW w:w="714" w:type="dxa"/>
            <w:vAlign w:val="center"/>
          </w:tcPr>
          <w:p w14:paraId="5512ECD3" w14:textId="77777777" w:rsidR="006A70ED" w:rsidRPr="00692C1B" w:rsidRDefault="00DE1C36" w:rsidP="009B35ED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6.</w:t>
            </w:r>
            <w:r w:rsidR="006A70ED">
              <w:rPr>
                <w:rFonts w:eastAsia="Lucida Sans Unicode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1918" w:type="dxa"/>
            <w:vAlign w:val="center"/>
          </w:tcPr>
          <w:p w14:paraId="52144F17" w14:textId="77777777" w:rsidR="006A70ED" w:rsidRPr="00B10E25" w:rsidRDefault="006A70ED" w:rsidP="009B35ED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4"/>
                <w:szCs w:val="24"/>
                <w:lang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Daugiabučių</w:t>
            </w:r>
            <w:r w:rsidRPr="00B10E25">
              <w:rPr>
                <w:rFonts w:eastAsia="Lucida Sans Unicode"/>
                <w:kern w:val="1"/>
                <w:sz w:val="24"/>
                <w:szCs w:val="24"/>
                <w:lang w:bidi="hi-IN"/>
              </w:rPr>
              <w:t xml:space="preserve"> </w:t>
            </w:r>
            <w:r>
              <w:rPr>
                <w:rFonts w:eastAsia="Lucida Sans Unicode"/>
                <w:kern w:val="1"/>
                <w:sz w:val="24"/>
                <w:szCs w:val="24"/>
                <w:lang w:bidi="hi-IN"/>
              </w:rPr>
              <w:t>K</w:t>
            </w:r>
            <w:r>
              <w:rPr>
                <w:bCs/>
                <w:color w:val="000000"/>
                <w:sz w:val="24"/>
                <w:szCs w:val="24"/>
              </w:rPr>
              <w:t xml:space="preserve">iemų </w:t>
            </w:r>
            <w:r w:rsidRPr="00B10E25">
              <w:rPr>
                <w:bCs/>
                <w:color w:val="000000"/>
                <w:sz w:val="24"/>
                <w:szCs w:val="24"/>
              </w:rPr>
              <w:t>naudojimosi intensyvumas</w:t>
            </w:r>
          </w:p>
        </w:tc>
        <w:tc>
          <w:tcPr>
            <w:tcW w:w="1747" w:type="dxa"/>
            <w:vAlign w:val="center"/>
          </w:tcPr>
          <w:p w14:paraId="702B0988" w14:textId="77777777" w:rsidR="006A70ED" w:rsidRPr="00692C1B" w:rsidRDefault="006A70ED" w:rsidP="00DE1C3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0</w:t>
            </w:r>
            <w:r w:rsidR="00DE1C36" w:rsidRPr="00692C1B"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–</w:t>
            </w:r>
            <w:r>
              <w:rPr>
                <w:rFonts w:eastAsia="Lucida Sans Unicode"/>
                <w:kern w:val="1"/>
                <w:sz w:val="24"/>
                <w:szCs w:val="24"/>
                <w:lang w:eastAsia="ar-SA" w:bidi="hi-IN"/>
              </w:rPr>
              <w:t>10</w:t>
            </w:r>
          </w:p>
        </w:tc>
        <w:tc>
          <w:tcPr>
            <w:tcW w:w="2924" w:type="dxa"/>
            <w:vAlign w:val="center"/>
          </w:tcPr>
          <w:p w14:paraId="3E19A0FD" w14:textId="77777777" w:rsidR="00DA71A3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ascii=".SFUI-Regular" w:hAnsi=".SFUI-Regular"/>
                <w:color w:val="000000"/>
              </w:rPr>
            </w:pPr>
            <w:r>
              <w:rPr>
                <w:rFonts w:ascii=".SFUI-Regular" w:hAnsi=".SFUI-Regular"/>
                <w:color w:val="000000"/>
              </w:rPr>
              <w:t xml:space="preserve">10 balų suteikiama, jei daugiabučio </w:t>
            </w:r>
            <w:r w:rsidR="00DE1C36">
              <w:rPr>
                <w:rFonts w:ascii=".SFUI-Regular" w:hAnsi=".SFUI-Regular"/>
                <w:color w:val="000000"/>
              </w:rPr>
              <w:t>K</w:t>
            </w:r>
            <w:r>
              <w:rPr>
                <w:rFonts w:ascii=".SFUI-Regular" w:hAnsi=".SFUI-Regular"/>
                <w:color w:val="000000"/>
              </w:rPr>
              <w:t>iemu naudojasi keli daugiabučiai</w:t>
            </w:r>
            <w:r w:rsidR="00DE1C36">
              <w:rPr>
                <w:rFonts w:ascii=".SFUI-Regular" w:hAnsi=".SFUI-Regular"/>
                <w:color w:val="000000"/>
              </w:rPr>
              <w:t xml:space="preserve"> (bent du ir daugiau)</w:t>
            </w:r>
            <w:r w:rsidR="00DA71A3">
              <w:rPr>
                <w:rFonts w:ascii=".SFUI-Regular" w:hAnsi=".SFUI-Regular"/>
                <w:color w:val="000000"/>
              </w:rPr>
              <w:t>.</w:t>
            </w:r>
          </w:p>
          <w:p w14:paraId="7841EA0A" w14:textId="77777777" w:rsidR="006A70ED" w:rsidRPr="00DA71A3" w:rsidRDefault="006A70ED" w:rsidP="00DE1C36">
            <w:pPr>
              <w:pStyle w:val="prastasiniatinklio"/>
              <w:spacing w:before="0" w:beforeAutospacing="0" w:after="0" w:afterAutospacing="0"/>
              <w:jc w:val="both"/>
              <w:rPr>
                <w:rFonts w:ascii=".SF UI" w:hAnsi=".SF UI"/>
                <w:color w:val="000000"/>
              </w:rPr>
            </w:pPr>
            <w:r>
              <w:rPr>
                <w:rFonts w:ascii=".SFUI-Regular" w:hAnsi=".SFUI-Regular"/>
                <w:color w:val="000000"/>
              </w:rPr>
              <w:t xml:space="preserve">0 balų suteikiama, jei daugiabučio </w:t>
            </w:r>
            <w:r w:rsidR="00DE1C36">
              <w:rPr>
                <w:rFonts w:ascii=".SFUI-Regular" w:hAnsi=".SFUI-Regular"/>
                <w:color w:val="000000"/>
              </w:rPr>
              <w:t>K</w:t>
            </w:r>
            <w:r>
              <w:rPr>
                <w:rFonts w:ascii=".SFUI-Regular" w:hAnsi=".SFUI-Regular"/>
                <w:color w:val="000000"/>
              </w:rPr>
              <w:t xml:space="preserve">iemu </w:t>
            </w:r>
            <w:r w:rsidR="003168A0">
              <w:rPr>
                <w:rFonts w:ascii=".SFUI-Regular" w:hAnsi=".SFUI-Regular"/>
                <w:color w:val="000000"/>
              </w:rPr>
              <w:t>naudojasi  vienas daugiabutis.</w:t>
            </w:r>
          </w:p>
        </w:tc>
        <w:tc>
          <w:tcPr>
            <w:tcW w:w="2473" w:type="dxa"/>
          </w:tcPr>
          <w:p w14:paraId="13BC8390" w14:textId="77777777" w:rsidR="006A70ED" w:rsidRDefault="006A70ED" w:rsidP="009B35ED">
            <w:pPr>
              <w:pStyle w:val="prastasiniatinklio"/>
              <w:spacing w:before="0" w:beforeAutospacing="0" w:after="0" w:afterAutospacing="0"/>
              <w:jc w:val="both"/>
              <w:rPr>
                <w:rFonts w:ascii=".SFUI-Regular" w:hAnsi=".SFUI-Regular"/>
                <w:color w:val="000000"/>
              </w:rPr>
            </w:pPr>
          </w:p>
        </w:tc>
      </w:tr>
    </w:tbl>
    <w:p w14:paraId="75B4BF1F" w14:textId="77777777" w:rsidR="00542CBF" w:rsidRDefault="00542CBF" w:rsidP="00542CB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14FD3A" w14:textId="77777777" w:rsidR="00DE1C36" w:rsidRDefault="00DE1C36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A436260" w14:textId="77777777" w:rsidR="002915DD" w:rsidRPr="002915DD" w:rsidRDefault="002915DD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>III SKYRIUS</w:t>
      </w:r>
    </w:p>
    <w:p w14:paraId="3621E194" w14:textId="77777777" w:rsidR="002915DD" w:rsidRDefault="002915DD" w:rsidP="002915D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15DD">
        <w:rPr>
          <w:rFonts w:ascii="Times New Roman" w:eastAsia="Times New Roman" w:hAnsi="Times New Roman" w:cs="Times New Roman"/>
          <w:b/>
          <w:bCs/>
          <w:sz w:val="24"/>
          <w:szCs w:val="24"/>
        </w:rPr>
        <w:t>APRAŠO ĮGYVENDINIM</w:t>
      </w:r>
      <w:r w:rsidR="00A51377"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</w:p>
    <w:p w14:paraId="4CD7C966" w14:textId="77777777" w:rsidR="00542CBF" w:rsidRDefault="00542CBF" w:rsidP="00442DF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5637B5" w14:textId="77777777" w:rsidR="00C82319" w:rsidRPr="006205E3" w:rsidRDefault="00DE1C36" w:rsidP="003C2833">
      <w:pPr>
        <w:pStyle w:val="prastasiniatinklio"/>
        <w:spacing w:before="0" w:beforeAutospacing="0" w:after="0" w:afterAutospacing="0"/>
        <w:ind w:firstLine="851"/>
        <w:jc w:val="both"/>
      </w:pPr>
      <w:r>
        <w:t>7</w:t>
      </w:r>
      <w:r w:rsidR="00542CBF" w:rsidRPr="006205E3">
        <w:t xml:space="preserve">. </w:t>
      </w:r>
      <w:r w:rsidR="00F528A6">
        <w:t>Sąrašui</w:t>
      </w:r>
      <w:r w:rsidR="00C82319" w:rsidRPr="006205E3">
        <w:t xml:space="preserve"> sudaryti </w:t>
      </w:r>
      <w:r w:rsidR="008A3EA1">
        <w:t>Savivaldybės a</w:t>
      </w:r>
      <w:r w:rsidR="00C82319" w:rsidRPr="006205E3">
        <w:t xml:space="preserve">dministracijos direktoriaus tvarkomuoju dokumentu sudaroma penkių asmenų </w:t>
      </w:r>
      <w:r w:rsidR="009B5C99">
        <w:t xml:space="preserve">komisija </w:t>
      </w:r>
      <w:r w:rsidR="00C82319" w:rsidRPr="006205E3">
        <w:t xml:space="preserve">(toliau – </w:t>
      </w:r>
      <w:r w:rsidR="006205E3" w:rsidRPr="006205E3">
        <w:t>Komisija), kuri vadovaujasi patvirtintu Komisijos darbo reglamentu.</w:t>
      </w:r>
    </w:p>
    <w:p w14:paraId="3FA3D293" w14:textId="77777777" w:rsidR="00574175" w:rsidRPr="006205E3" w:rsidRDefault="00DE1C36" w:rsidP="003C2833">
      <w:pPr>
        <w:pStyle w:val="prastasiniatinklio"/>
        <w:spacing w:before="0" w:beforeAutospacing="0" w:after="0" w:afterAutospacing="0"/>
        <w:ind w:firstLine="851"/>
        <w:jc w:val="both"/>
        <w:rPr>
          <w:rStyle w:val="apple-tab-span"/>
        </w:rPr>
      </w:pPr>
      <w:r>
        <w:t>8</w:t>
      </w:r>
      <w:r w:rsidR="006205E3" w:rsidRPr="006205E3">
        <w:t xml:space="preserve">. </w:t>
      </w:r>
      <w:r w:rsidR="00542CBF" w:rsidRPr="006205E3">
        <w:t xml:space="preserve">Daugiabučių </w:t>
      </w:r>
      <w:r w:rsidR="00EC16FC">
        <w:t>K</w:t>
      </w:r>
      <w:r w:rsidR="00542CBF" w:rsidRPr="006205E3">
        <w:t xml:space="preserve">iemų vertinimui </w:t>
      </w:r>
      <w:r w:rsidR="00CB5A1E" w:rsidRPr="006205E3">
        <w:t>K</w:t>
      </w:r>
      <w:r w:rsidR="003C2833" w:rsidRPr="006205E3">
        <w:t>omisijos</w:t>
      </w:r>
      <w:r w:rsidR="00542CBF" w:rsidRPr="006205E3">
        <w:t xml:space="preserve"> nariai užpildo</w:t>
      </w:r>
      <w:r w:rsidR="00542CBF" w:rsidRPr="006205E3">
        <w:rPr>
          <w:i/>
        </w:rPr>
        <w:t xml:space="preserve"> </w:t>
      </w:r>
      <w:r w:rsidR="00542CBF" w:rsidRPr="006205E3">
        <w:rPr>
          <w:rStyle w:val="apple-tab-span"/>
        </w:rPr>
        <w:t>Kiemo,</w:t>
      </w:r>
      <w:r w:rsidR="003168A0">
        <w:rPr>
          <w:rStyle w:val="apple-tab-span"/>
        </w:rPr>
        <w:t xml:space="preserve"> </w:t>
      </w:r>
      <w:r w:rsidR="00542CBF" w:rsidRPr="006205E3">
        <w:rPr>
          <w:rStyle w:val="apple-tab-span"/>
        </w:rPr>
        <w:t>įvažiavimo į kiemą (-us)</w:t>
      </w:r>
      <w:r w:rsidR="003168A0">
        <w:rPr>
          <w:rStyle w:val="apple-tab-span"/>
        </w:rPr>
        <w:t xml:space="preserve"> ir</w:t>
      </w:r>
      <w:r w:rsidR="00542CBF" w:rsidRPr="006205E3">
        <w:rPr>
          <w:rStyle w:val="apple-tab-span"/>
        </w:rPr>
        <w:t xml:space="preserve"> </w:t>
      </w:r>
      <w:r w:rsidR="003168A0" w:rsidRPr="006205E3">
        <w:rPr>
          <w:rStyle w:val="apple-tab-span"/>
        </w:rPr>
        <w:t>šaligatvio dang</w:t>
      </w:r>
      <w:r w:rsidR="003168A0">
        <w:rPr>
          <w:rStyle w:val="apple-tab-span"/>
        </w:rPr>
        <w:t>ų</w:t>
      </w:r>
      <w:r w:rsidR="003168A0" w:rsidRPr="006205E3">
        <w:rPr>
          <w:rStyle w:val="apple-tab-span"/>
        </w:rPr>
        <w:t xml:space="preserve"> </w:t>
      </w:r>
      <w:r w:rsidR="00542CBF" w:rsidRPr="006205E3">
        <w:rPr>
          <w:rStyle w:val="apple-tab-span"/>
        </w:rPr>
        <w:t>būklės vertinimo ir apžiūros aktą</w:t>
      </w:r>
      <w:r w:rsidR="006205E3" w:rsidRPr="006205E3">
        <w:rPr>
          <w:rStyle w:val="apple-tab-span"/>
        </w:rPr>
        <w:t xml:space="preserve"> (</w:t>
      </w:r>
      <w:r w:rsidR="00542CBF" w:rsidRPr="006205E3">
        <w:rPr>
          <w:rStyle w:val="apple-tab-span"/>
        </w:rPr>
        <w:t>1 priedas</w:t>
      </w:r>
      <w:r w:rsidR="006205E3" w:rsidRPr="006205E3">
        <w:rPr>
          <w:rStyle w:val="apple-tab-span"/>
        </w:rPr>
        <w:t>)</w:t>
      </w:r>
      <w:r w:rsidR="00542CBF" w:rsidRPr="006205E3">
        <w:rPr>
          <w:rStyle w:val="apple-tab-span"/>
        </w:rPr>
        <w:t>.</w:t>
      </w:r>
    </w:p>
    <w:p w14:paraId="0AD2379C" w14:textId="08153A8E" w:rsidR="00AE6ECF" w:rsidRDefault="00DE1C36" w:rsidP="00574175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574175" w:rsidRPr="006205E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574175" w:rsidRPr="006205E3">
        <w:rPr>
          <w:rFonts w:ascii="Times New Roman" w:hAnsi="Times New Roman" w:cs="Times New Roman"/>
          <w:sz w:val="24"/>
          <w:szCs w:val="24"/>
          <w:lang w:eastAsia="lt-LT"/>
        </w:rPr>
        <w:t>Sąraš</w:t>
      </w:r>
      <w:r w:rsidR="00B37BD1">
        <w:rPr>
          <w:rFonts w:ascii="Times New Roman" w:hAnsi="Times New Roman" w:cs="Times New Roman"/>
          <w:sz w:val="24"/>
          <w:szCs w:val="24"/>
          <w:lang w:eastAsia="lt-LT"/>
        </w:rPr>
        <w:t xml:space="preserve">as sudaromas 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>pagal</w:t>
      </w:r>
      <w:r w:rsidR="00BF7AE8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Aprašo 6 punkte </w:t>
      </w:r>
      <w:r w:rsidR="00AE6ECF" w:rsidRPr="006205E3">
        <w:rPr>
          <w:rFonts w:ascii="Times New Roman" w:hAnsi="Times New Roman" w:cs="Times New Roman"/>
          <w:sz w:val="24"/>
          <w:szCs w:val="24"/>
          <w:lang w:eastAsia="lt-LT"/>
        </w:rPr>
        <w:t>nustatytus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daugiabučių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F91FD8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iemų</w:t>
      </w:r>
      <w:r w:rsidR="000F0466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B37BD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atrankos kriterijų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suminius balus </w:t>
      </w:r>
      <w:r w:rsidR="00865DC9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0F0466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7F6A55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nuo didžiausio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iki mažiausio</w:t>
      </w:r>
      <w:r w:rsidR="00B37BD1" w:rsidRPr="00B37BD1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B37BD1" w:rsidRPr="006205E3">
        <w:rPr>
          <w:rFonts w:ascii="Times New Roman" w:hAnsi="Times New Roman" w:cs="Times New Roman"/>
          <w:sz w:val="24"/>
          <w:szCs w:val="24"/>
          <w:lang w:eastAsia="lt-LT"/>
        </w:rPr>
        <w:t>balo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542CBF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F528A6">
        <w:rPr>
          <w:rFonts w:ascii="Times New Roman" w:hAnsi="Times New Roman" w:cs="Times New Roman"/>
          <w:sz w:val="24"/>
          <w:szCs w:val="24"/>
          <w:lang w:eastAsia="lt-LT"/>
        </w:rPr>
        <w:t>Į S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ąrašą neįtraukiami</w:t>
      </w:r>
      <w:r w:rsidR="0089634A" w:rsidRPr="006205E3">
        <w:t xml:space="preserve"> d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augiabučių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iemai, kurių dang</w:t>
      </w:r>
      <w:r w:rsidR="00AE6ECF" w:rsidRPr="006205E3">
        <w:rPr>
          <w:rFonts w:ascii="Times New Roman" w:hAnsi="Times New Roman" w:cs="Times New Roman"/>
          <w:sz w:val="24"/>
          <w:szCs w:val="24"/>
          <w:lang w:eastAsia="lt-LT"/>
        </w:rPr>
        <w:t>ų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 xml:space="preserve"> atnaujinimas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 xml:space="preserve"> atliktas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ne seni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 xml:space="preserve">au kaip prieš 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5 m</w:t>
      </w:r>
      <w:r w:rsidR="009B5C99">
        <w:rPr>
          <w:rFonts w:ascii="Times New Roman" w:hAnsi="Times New Roman" w:cs="Times New Roman"/>
          <w:sz w:val="24"/>
          <w:szCs w:val="24"/>
          <w:lang w:eastAsia="lt-LT"/>
        </w:rPr>
        <w:t>etus</w:t>
      </w:r>
      <w:r w:rsidR="0089634A" w:rsidRPr="006205E3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AE6ECF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14:paraId="3DAC05DB" w14:textId="77777777" w:rsidR="00DE1C36" w:rsidRPr="00DE1C36" w:rsidRDefault="00DE1C36" w:rsidP="00DE1C3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10.</w:t>
      </w:r>
      <w:r w:rsidRPr="00DE1C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Jei du ar daugiau daugiabučių Kiemų surenka vienodą balų skaičių, prioritetas teikiamas tam daugiabučio Kiemui, kuriame esančiame name yra daugiau butų.</w:t>
      </w:r>
    </w:p>
    <w:p w14:paraId="0B698684" w14:textId="77777777" w:rsidR="002915DD" w:rsidRPr="007D7EC5" w:rsidRDefault="00BF7AE8" w:rsidP="006205E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D7EC5">
        <w:rPr>
          <w:rFonts w:ascii="Times New Roman" w:hAnsi="Times New Roman" w:cs="Times New Roman"/>
          <w:sz w:val="24"/>
          <w:szCs w:val="24"/>
          <w:lang w:eastAsia="lt-LT"/>
        </w:rPr>
        <w:t>1</w:t>
      </w:r>
      <w:r w:rsidR="006205E3" w:rsidRPr="007D7EC5">
        <w:rPr>
          <w:rFonts w:ascii="Times New Roman" w:hAnsi="Times New Roman" w:cs="Times New Roman"/>
          <w:sz w:val="24"/>
          <w:szCs w:val="24"/>
          <w:lang w:eastAsia="lt-LT"/>
        </w:rPr>
        <w:t>1</w:t>
      </w:r>
      <w:r w:rsidRPr="007D7EC5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89634A" w:rsidRPr="007D7EC5">
        <w:rPr>
          <w:rFonts w:ascii="Times New Roman" w:hAnsi="Times New Roman" w:cs="Times New Roman"/>
          <w:sz w:val="24"/>
          <w:szCs w:val="24"/>
        </w:rPr>
        <w:t xml:space="preserve"> </w:t>
      </w:r>
      <w:r w:rsidR="00CB5A1E" w:rsidRPr="007D7EC5">
        <w:rPr>
          <w:rFonts w:ascii="Times New Roman" w:hAnsi="Times New Roman" w:cs="Times New Roman"/>
          <w:sz w:val="24"/>
          <w:szCs w:val="24"/>
        </w:rPr>
        <w:t xml:space="preserve">Komisija parengia </w:t>
      </w:r>
      <w:r w:rsidR="00EC16FC">
        <w:rPr>
          <w:rFonts w:ascii="Times New Roman" w:hAnsi="Times New Roman" w:cs="Times New Roman"/>
          <w:sz w:val="24"/>
          <w:szCs w:val="24"/>
        </w:rPr>
        <w:t>Sąrašą</w:t>
      </w:r>
      <w:r w:rsidR="006205E3" w:rsidRPr="007D7EC5">
        <w:rPr>
          <w:rFonts w:ascii="Times New Roman" w:hAnsi="Times New Roman" w:cs="Times New Roman"/>
          <w:sz w:val="24"/>
          <w:szCs w:val="24"/>
        </w:rPr>
        <w:t xml:space="preserve"> ir teikia tvirtinti A</w:t>
      </w:r>
      <w:r w:rsidR="007D7EC5" w:rsidRPr="007D7EC5">
        <w:rPr>
          <w:rFonts w:ascii="Times New Roman" w:hAnsi="Times New Roman" w:cs="Times New Roman"/>
          <w:sz w:val="24"/>
          <w:szCs w:val="24"/>
        </w:rPr>
        <w:t>dministracijos direktoriui.</w:t>
      </w:r>
    </w:p>
    <w:p w14:paraId="6A5A3544" w14:textId="77777777" w:rsidR="0024490E" w:rsidRPr="009B5C99" w:rsidRDefault="00F91FD8" w:rsidP="009B5C9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EC5">
        <w:rPr>
          <w:rFonts w:ascii="Times New Roman" w:hAnsi="Times New Roman" w:cs="Times New Roman"/>
          <w:sz w:val="24"/>
          <w:szCs w:val="24"/>
        </w:rPr>
        <w:t>1</w:t>
      </w:r>
      <w:r w:rsidR="006205E3" w:rsidRPr="007D7EC5">
        <w:rPr>
          <w:rFonts w:ascii="Times New Roman" w:hAnsi="Times New Roman" w:cs="Times New Roman"/>
          <w:sz w:val="24"/>
          <w:szCs w:val="24"/>
        </w:rPr>
        <w:t>2</w:t>
      </w:r>
      <w:r w:rsidR="00442DFD">
        <w:rPr>
          <w:rFonts w:ascii="Times New Roman" w:hAnsi="Times New Roman" w:cs="Times New Roman"/>
          <w:sz w:val="24"/>
          <w:szCs w:val="24"/>
        </w:rPr>
        <w:t xml:space="preserve">. </w:t>
      </w:r>
      <w:r w:rsidR="00EC16FC">
        <w:rPr>
          <w:rFonts w:ascii="Times New Roman" w:eastAsia="Times New Roman" w:hAnsi="Times New Roman" w:cs="Times New Roman"/>
          <w:sz w:val="24"/>
          <w:szCs w:val="24"/>
        </w:rPr>
        <w:t>Sąrašas</w:t>
      </w:r>
      <w:r w:rsidR="006205E3" w:rsidRPr="007D7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 xml:space="preserve">sudaromas ne rečiau kaip kartą per metus ir, esant poreikiui, gali būti peržiūrėtas bei patikslintas atsižvelgiant </w:t>
      </w:r>
      <w:r w:rsidR="00DE1C36">
        <w:rPr>
          <w:rFonts w:ascii="Times New Roman" w:eastAsia="Times New Roman" w:hAnsi="Times New Roman" w:cs="Times New Roman"/>
          <w:sz w:val="24"/>
          <w:szCs w:val="24"/>
        </w:rPr>
        <w:t>į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 xml:space="preserve"> pasikeitusią </w:t>
      </w:r>
      <w:r w:rsidR="00EC16FC">
        <w:rPr>
          <w:rFonts w:ascii="Times New Roman" w:eastAsia="Times New Roman" w:hAnsi="Times New Roman" w:cs="Times New Roman"/>
          <w:sz w:val="24"/>
          <w:szCs w:val="24"/>
        </w:rPr>
        <w:t>K</w:t>
      </w:r>
      <w:r w:rsidR="009B5C99">
        <w:rPr>
          <w:rFonts w:ascii="Times New Roman" w:eastAsia="Times New Roman" w:hAnsi="Times New Roman" w:cs="Times New Roman"/>
          <w:sz w:val="24"/>
          <w:szCs w:val="24"/>
        </w:rPr>
        <w:t>iemų būklę ar atliktą papildomą renovaciją.</w:t>
      </w:r>
    </w:p>
    <w:p w14:paraId="21BA5E34" w14:textId="77777777" w:rsidR="00C77BA9" w:rsidRPr="00ED2D8A" w:rsidRDefault="0024490E" w:rsidP="00ED2D8A">
      <w:pPr>
        <w:tabs>
          <w:tab w:val="left" w:pos="567"/>
          <w:tab w:val="left" w:pos="993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3</w:t>
      </w:r>
      <w:r w:rsidR="00ED2D8A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442DF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ED2D8A" w:rsidRPr="00ED2D8A">
        <w:rPr>
          <w:rFonts w:ascii="Times New Roman" w:eastAsia="Times New Roman" w:hAnsi="Times New Roman" w:cs="Times New Roman"/>
          <w:bCs/>
          <w:sz w:val="24"/>
          <w:szCs w:val="24"/>
        </w:rPr>
        <w:t xml:space="preserve">Daugiabučių </w:t>
      </w:r>
      <w:r w:rsidR="00EC16FC"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ED2D8A" w:rsidRPr="00ED2D8A">
        <w:rPr>
          <w:rFonts w:ascii="Times New Roman" w:eastAsia="Times New Roman" w:hAnsi="Times New Roman" w:cs="Times New Roman"/>
          <w:bCs/>
          <w:sz w:val="24"/>
          <w:szCs w:val="24"/>
        </w:rPr>
        <w:t>iemų</w:t>
      </w:r>
      <w:r w:rsidR="00ED2D8A" w:rsidRPr="00ED2D8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>varinės duobės gali būti užtaisomos nepriklausomai nuo daugiabučio</w:t>
      </w:r>
      <w:r w:rsidR="00ED2D8A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C16FC">
        <w:rPr>
          <w:rFonts w:ascii="Times New Roman" w:hAnsi="Times New Roman" w:cs="Times New Roman"/>
          <w:sz w:val="24"/>
          <w:szCs w:val="24"/>
          <w:lang w:eastAsia="lt-LT"/>
        </w:rPr>
        <w:t>K</w:t>
      </w:r>
      <w:r w:rsidR="00ED2D8A">
        <w:rPr>
          <w:rFonts w:ascii="Times New Roman" w:hAnsi="Times New Roman" w:cs="Times New Roman"/>
          <w:sz w:val="24"/>
          <w:szCs w:val="24"/>
          <w:lang w:eastAsia="lt-LT"/>
        </w:rPr>
        <w:t>iemo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B320D5" w:rsidRPr="00ED2D8A">
        <w:rPr>
          <w:rFonts w:ascii="Times New Roman" w:hAnsi="Times New Roman" w:cs="Times New Roman"/>
          <w:sz w:val="24"/>
          <w:szCs w:val="24"/>
          <w:lang w:eastAsia="lt-LT"/>
        </w:rPr>
        <w:t>esančio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Sąraše</w:t>
      </w:r>
      <w:r w:rsidR="00093FC1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eilės, 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atsižvelgiant į gautus </w:t>
      </w:r>
      <w:r w:rsidR="00093FC1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gyventojų 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prašymus. </w:t>
      </w:r>
      <w:r w:rsidR="00DF5A35" w:rsidRPr="00ED2D8A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>rašymai pateikiami Savivaldyb</w:t>
      </w:r>
      <w:r w:rsidR="008A3EA1">
        <w:rPr>
          <w:rFonts w:ascii="Times New Roman" w:hAnsi="Times New Roman" w:cs="Times New Roman"/>
          <w:sz w:val="24"/>
          <w:szCs w:val="24"/>
          <w:lang w:eastAsia="lt-LT"/>
        </w:rPr>
        <w:t>ės administracijos direktoriui</w:t>
      </w:r>
      <w:r w:rsidR="00C77BA9" w:rsidRPr="00ED2D8A">
        <w:rPr>
          <w:rFonts w:ascii="Times New Roman" w:hAnsi="Times New Roman" w:cs="Times New Roman"/>
          <w:sz w:val="24"/>
          <w:szCs w:val="24"/>
          <w:lang w:eastAsia="lt-LT"/>
        </w:rPr>
        <w:t xml:space="preserve"> raštu. </w:t>
      </w:r>
    </w:p>
    <w:p w14:paraId="05BCA4F8" w14:textId="294DE49D" w:rsidR="00C77BA9" w:rsidRPr="006205E3" w:rsidRDefault="00C77BA9" w:rsidP="00DF5A35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576C24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. </w:t>
      </w:r>
      <w:r w:rsidR="0089634A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Daugiabučių</w:t>
      </w:r>
      <w:r w:rsidR="0089634A" w:rsidRPr="006205E3">
        <w:rPr>
          <w:color w:val="000000"/>
        </w:rPr>
        <w:t xml:space="preserve"> </w:t>
      </w:r>
      <w:r w:rsidR="00EC16FC">
        <w:rPr>
          <w:rFonts w:ascii="Times New Roman" w:eastAsia="Times New Roman" w:hAnsi="Times New Roman" w:cs="Times New Roman"/>
          <w:sz w:val="24"/>
          <w:szCs w:val="24"/>
          <w:lang w:eastAsia="lt-LT"/>
        </w:rPr>
        <w:t>K</w:t>
      </w:r>
      <w:r w:rsidR="00F91FD8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iemų </w:t>
      </w:r>
      <w:r w:rsidR="00B320D5"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važiuojamojoje dangoje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įrengus lietaus nuotekų surinkimo šulinį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groteles (ar kitas priemones paviršinių nuotekų surinkimui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nuvedimui užtikrinti), važiuojamosios dangos remontas, kuris padėtų užtikrinti geresnį paviršinių nuotekų surinkimą</w:t>
      </w:r>
      <w:r w:rsidR="00865DC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/ nuvedimą, gali būti vykdomas nepriklausomai nuo Sąrašo.</w:t>
      </w:r>
    </w:p>
    <w:p w14:paraId="31117AC9" w14:textId="77777777" w:rsidR="00DE1C36" w:rsidRDefault="00DE1C36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06A04FCF" w14:textId="77777777" w:rsidR="00DE5D04" w:rsidRPr="002915DD" w:rsidRDefault="00DE5D04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V</w:t>
      </w:r>
      <w:r w:rsidRPr="002915DD">
        <w:rPr>
          <w:rFonts w:ascii="Times New Roman" w:eastAsia="Times New Roman" w:hAnsi="Times New Roman" w:cs="Times New Roman"/>
          <w:b/>
          <w:sz w:val="24"/>
          <w:szCs w:val="20"/>
        </w:rPr>
        <w:t xml:space="preserve"> SKYRIUS</w:t>
      </w:r>
    </w:p>
    <w:p w14:paraId="4F22630F" w14:textId="77777777" w:rsidR="00DE5D04" w:rsidRDefault="00DE5D04" w:rsidP="00DE5D0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BAIGIAMOSIOS NUOSTA</w:t>
      </w:r>
      <w:r w:rsidR="00442DFD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</w:p>
    <w:p w14:paraId="753F0C64" w14:textId="77777777" w:rsidR="00E11D6E" w:rsidRDefault="00E11D6E" w:rsidP="00C77BA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ECB3F48" w14:textId="7EDB98C7" w:rsidR="00C77BA9" w:rsidRDefault="00E11D6E" w:rsidP="00F91FD8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="006205E3">
        <w:rPr>
          <w:rFonts w:ascii="Times New Roman" w:eastAsia="Times New Roman" w:hAnsi="Times New Roman" w:cs="Times New Roman"/>
          <w:sz w:val="24"/>
          <w:szCs w:val="24"/>
          <w:lang w:eastAsia="lt-LT"/>
        </w:rPr>
        <w:t>5</w:t>
      </w:r>
      <w:r w:rsidR="00442DF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C77BA9" w:rsidRPr="00C77BA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Aprašas keičiamas ar pripažįstamas netekusiu galios </w:t>
      </w:r>
      <w:r w:rsidR="00F91FD8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tarybos sprendimu.</w:t>
      </w:r>
    </w:p>
    <w:p w14:paraId="264776D0" w14:textId="77777777" w:rsidR="006A70ED" w:rsidRPr="002915DD" w:rsidRDefault="006A70ED" w:rsidP="006A70ED">
      <w:pPr>
        <w:tabs>
          <w:tab w:val="left" w:pos="99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</w:t>
      </w:r>
    </w:p>
    <w:p w14:paraId="1EA5D23F" w14:textId="77777777" w:rsidR="00746BE5" w:rsidRDefault="00746BE5" w:rsidP="007B6FA2">
      <w:pPr>
        <w:pStyle w:val="prastasiniatinklio"/>
        <w:spacing w:before="0" w:beforeAutospacing="0" w:after="0" w:afterAutospacing="0"/>
        <w:rPr>
          <w:b/>
          <w:bCs/>
          <w:color w:val="000000"/>
        </w:rPr>
      </w:pPr>
    </w:p>
    <w:p w14:paraId="5A7F75B4" w14:textId="77777777" w:rsidR="009B35ED" w:rsidRDefault="009B35ED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66D36AC8" w14:textId="77777777" w:rsidR="00EC16FC" w:rsidRDefault="00EC16FC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7DD13FD9" w14:textId="77777777" w:rsidR="00F63D1A" w:rsidRDefault="00F63D1A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57B4662D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3EC0BF4A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037745CA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11BD09F0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1C32EE78" w14:textId="77777777" w:rsidR="00DE1C36" w:rsidRDefault="00DE1C36" w:rsidP="009B35ED">
      <w:pPr>
        <w:pStyle w:val="prastasiniatinklio"/>
        <w:tabs>
          <w:tab w:val="left" w:pos="5387"/>
        </w:tabs>
        <w:spacing w:before="0" w:beforeAutospacing="0" w:after="0" w:afterAutospacing="0"/>
        <w:ind w:left="5103"/>
        <w:jc w:val="right"/>
        <w:rPr>
          <w:color w:val="000000"/>
        </w:rPr>
      </w:pPr>
    </w:p>
    <w:p w14:paraId="52329D19" w14:textId="77777777" w:rsidR="00DE1C36" w:rsidRDefault="00DE1C36" w:rsidP="00DE1C36">
      <w:pPr>
        <w:pStyle w:val="prastasiniatinklio"/>
        <w:spacing w:before="0" w:beforeAutospacing="0" w:after="0" w:afterAutospacing="0"/>
        <w:ind w:left="6237"/>
        <w:rPr>
          <w:rStyle w:val="apple-tab-span"/>
          <w:color w:val="000000"/>
        </w:rPr>
      </w:pPr>
      <w:r>
        <w:rPr>
          <w:rStyle w:val="apple-tab-span"/>
          <w:color w:val="000000"/>
        </w:rPr>
        <w:lastRenderedPageBreak/>
        <w:t>Skuodo rajono savivaldybės Skuodo miesto daugiabučių namų kiemų remonto prioritetinės eilės sudarymo tvarkos aprašo</w:t>
      </w:r>
    </w:p>
    <w:p w14:paraId="7AC1B6AC" w14:textId="77777777" w:rsidR="00E1343E" w:rsidRDefault="00DE1C36" w:rsidP="00DE1C36">
      <w:pPr>
        <w:pStyle w:val="prastasiniatinklio"/>
        <w:spacing w:before="0" w:beforeAutospacing="0" w:after="0" w:afterAutospacing="0"/>
        <w:ind w:left="6237"/>
        <w:rPr>
          <w:rStyle w:val="apple-tab-span"/>
          <w:color w:val="000000"/>
        </w:rPr>
      </w:pPr>
      <w:r>
        <w:rPr>
          <w:rStyle w:val="apple-tab-span"/>
          <w:color w:val="000000"/>
        </w:rPr>
        <w:t>priedas</w:t>
      </w:r>
    </w:p>
    <w:p w14:paraId="7489E894" w14:textId="77777777" w:rsidR="00DE1C36" w:rsidRDefault="00DE1C36" w:rsidP="00DE1C36">
      <w:pPr>
        <w:pStyle w:val="prastasiniatinklio"/>
        <w:spacing w:before="0" w:beforeAutospacing="0" w:after="0" w:afterAutospacing="0"/>
        <w:ind w:left="6237"/>
        <w:rPr>
          <w:rStyle w:val="apple-tab-span"/>
          <w:color w:val="000000"/>
        </w:rPr>
      </w:pPr>
    </w:p>
    <w:p w14:paraId="69AC7EF5" w14:textId="77777777" w:rsidR="00E1343E" w:rsidRDefault="00E1343E" w:rsidP="00E1343E">
      <w:pPr>
        <w:pStyle w:val="prastasiniatinklio"/>
        <w:spacing w:before="180" w:beforeAutospacing="0" w:after="0" w:afterAutospacing="0"/>
        <w:ind w:left="420" w:hanging="420"/>
        <w:jc w:val="center"/>
        <w:rPr>
          <w:rStyle w:val="apple-tab-span"/>
          <w:color w:val="000000"/>
        </w:rPr>
      </w:pPr>
      <w:r w:rsidRPr="00E1343E">
        <w:rPr>
          <w:rStyle w:val="apple-tab-span"/>
          <w:color w:val="000000"/>
        </w:rPr>
        <w:t>(Apžiūros akto forma)</w:t>
      </w:r>
    </w:p>
    <w:p w14:paraId="198F6D53" w14:textId="730A2076" w:rsidR="009B35ED" w:rsidRDefault="00F91FD8" w:rsidP="00F91FD8">
      <w:pPr>
        <w:pStyle w:val="prastasiniatinklio"/>
        <w:spacing w:before="0" w:beforeAutospacing="0" w:after="0" w:afterAutospacing="0"/>
        <w:ind w:left="420" w:hanging="420"/>
        <w:jc w:val="center"/>
        <w:rPr>
          <w:rStyle w:val="apple-tab-span"/>
          <w:b/>
          <w:color w:val="000000"/>
        </w:rPr>
      </w:pPr>
      <w:r>
        <w:rPr>
          <w:rStyle w:val="apple-tab-span"/>
          <w:b/>
          <w:color w:val="000000"/>
        </w:rPr>
        <w:t>Kiemo</w:t>
      </w:r>
      <w:r w:rsidR="00576C24">
        <w:rPr>
          <w:rStyle w:val="apple-tab-span"/>
          <w:b/>
          <w:color w:val="000000"/>
        </w:rPr>
        <w:t xml:space="preserve">, </w:t>
      </w:r>
      <w:r w:rsidR="00E1343E" w:rsidRPr="00E1343E">
        <w:rPr>
          <w:rStyle w:val="apple-tab-span"/>
          <w:b/>
          <w:color w:val="000000"/>
        </w:rPr>
        <w:t>įvažiavimo į kiemą (-</w:t>
      </w:r>
      <w:proofErr w:type="spellStart"/>
      <w:r w:rsidR="00E1343E" w:rsidRPr="00E1343E">
        <w:rPr>
          <w:rStyle w:val="apple-tab-span"/>
          <w:b/>
          <w:color w:val="000000"/>
        </w:rPr>
        <w:t>us</w:t>
      </w:r>
      <w:proofErr w:type="spellEnd"/>
      <w:r w:rsidR="00E1343E" w:rsidRPr="00E1343E">
        <w:rPr>
          <w:rStyle w:val="apple-tab-span"/>
          <w:b/>
          <w:color w:val="000000"/>
        </w:rPr>
        <w:t>)</w:t>
      </w:r>
      <w:r w:rsidR="00576C24">
        <w:rPr>
          <w:rStyle w:val="apple-tab-span"/>
          <w:b/>
          <w:color w:val="000000"/>
        </w:rPr>
        <w:t xml:space="preserve"> ir </w:t>
      </w:r>
      <w:r w:rsidR="003168A0">
        <w:rPr>
          <w:rStyle w:val="apple-tab-span"/>
          <w:b/>
          <w:color w:val="000000"/>
        </w:rPr>
        <w:t>šaligatvio dangų</w:t>
      </w:r>
    </w:p>
    <w:p w14:paraId="2E61C758" w14:textId="77777777" w:rsidR="00E1343E" w:rsidRDefault="00576C24" w:rsidP="00F91FD8">
      <w:pPr>
        <w:pStyle w:val="prastasiniatinklio"/>
        <w:spacing w:before="0" w:beforeAutospacing="0" w:after="0" w:afterAutospacing="0"/>
        <w:ind w:left="420" w:hanging="420"/>
        <w:jc w:val="center"/>
        <w:rPr>
          <w:rStyle w:val="apple-tab-span"/>
          <w:b/>
          <w:color w:val="000000"/>
        </w:rPr>
      </w:pPr>
      <w:r>
        <w:rPr>
          <w:rStyle w:val="apple-tab-span"/>
          <w:b/>
          <w:color w:val="000000"/>
        </w:rPr>
        <w:t xml:space="preserve"> </w:t>
      </w:r>
      <w:r w:rsidR="009B35ED">
        <w:rPr>
          <w:rStyle w:val="apple-tab-span"/>
          <w:b/>
          <w:color w:val="000000"/>
        </w:rPr>
        <w:t xml:space="preserve">būklės </w:t>
      </w:r>
      <w:r w:rsidR="00E1343E" w:rsidRPr="00E1343E">
        <w:rPr>
          <w:rStyle w:val="apple-tab-span"/>
          <w:b/>
          <w:color w:val="000000"/>
        </w:rPr>
        <w:t>vertinimo ir apžiūros</w:t>
      </w:r>
      <w:r w:rsidR="003168A0">
        <w:rPr>
          <w:rStyle w:val="apple-tab-span"/>
          <w:b/>
          <w:color w:val="000000"/>
        </w:rPr>
        <w:t xml:space="preserve"> </w:t>
      </w:r>
      <w:r w:rsidR="00E1343E" w:rsidRPr="00E1343E">
        <w:rPr>
          <w:rStyle w:val="apple-tab-span"/>
          <w:b/>
          <w:color w:val="000000"/>
        </w:rPr>
        <w:t>aktas</w:t>
      </w:r>
    </w:p>
    <w:p w14:paraId="78294BAA" w14:textId="77777777" w:rsidR="00E1343E" w:rsidRDefault="00E1343E" w:rsidP="00E1343E">
      <w:pPr>
        <w:pStyle w:val="prastasiniatinklio"/>
        <w:spacing w:before="180" w:beforeAutospacing="0" w:after="0" w:afterAutospacing="0"/>
        <w:ind w:left="420" w:hanging="420"/>
        <w:jc w:val="center"/>
        <w:rPr>
          <w:rStyle w:val="apple-tab-span"/>
          <w:b/>
          <w:color w:val="000000"/>
        </w:rPr>
      </w:pPr>
    </w:p>
    <w:tbl>
      <w:tblPr>
        <w:tblStyle w:val="Lentelstinklelis"/>
        <w:tblW w:w="0" w:type="auto"/>
        <w:tblInd w:w="4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E1343E" w14:paraId="75C77FBD" w14:textId="77777777" w:rsidTr="002C2AB3">
        <w:tc>
          <w:tcPr>
            <w:tcW w:w="9218" w:type="dxa"/>
          </w:tcPr>
          <w:p w14:paraId="6348AAA6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 w:rsidRPr="00E1343E">
              <w:rPr>
                <w:rStyle w:val="apple-tab-span"/>
                <w:color w:val="000000"/>
              </w:rPr>
              <w:t>Objekto pavadinimas</w:t>
            </w:r>
            <w:r w:rsidR="00F15355">
              <w:rPr>
                <w:rStyle w:val="apple-tab-span"/>
                <w:color w:val="000000"/>
              </w:rPr>
              <w:t xml:space="preserve"> ir </w:t>
            </w:r>
            <w:r w:rsidR="00F15355" w:rsidRPr="00E1343E">
              <w:rPr>
                <w:rStyle w:val="apple-tab-span"/>
                <w:color w:val="000000"/>
              </w:rPr>
              <w:t>adresas</w:t>
            </w:r>
            <w:r w:rsidRPr="00E1343E">
              <w:rPr>
                <w:rStyle w:val="apple-tab-span"/>
                <w:color w:val="000000"/>
              </w:rPr>
              <w:t>:</w:t>
            </w:r>
          </w:p>
        </w:tc>
      </w:tr>
      <w:tr w:rsidR="00E1343E" w14:paraId="1BEB31D4" w14:textId="77777777" w:rsidTr="002C2AB3">
        <w:tc>
          <w:tcPr>
            <w:tcW w:w="9218" w:type="dxa"/>
          </w:tcPr>
          <w:p w14:paraId="017C62E9" w14:textId="77777777" w:rsidR="00E1343E" w:rsidRDefault="00E1343E" w:rsidP="00F15355">
            <w:pPr>
              <w:pStyle w:val="prastasiniatinklio"/>
              <w:spacing w:before="180" w:beforeAutospacing="0" w:after="0" w:afterAutospacing="0"/>
              <w:ind w:left="420" w:hanging="420"/>
              <w:rPr>
                <w:rStyle w:val="apple-tab-span"/>
                <w:color w:val="000000"/>
              </w:rPr>
            </w:pPr>
          </w:p>
        </w:tc>
      </w:tr>
    </w:tbl>
    <w:p w14:paraId="28E359CD" w14:textId="77777777" w:rsidR="00E1343E" w:rsidRPr="009B35ED" w:rsidRDefault="00E1343E" w:rsidP="007B6FA2">
      <w:pPr>
        <w:pStyle w:val="prastasiniatinklio"/>
        <w:spacing w:before="180" w:beforeAutospacing="0" w:after="0" w:afterAutospacing="0"/>
        <w:ind w:left="420" w:hanging="420"/>
        <w:rPr>
          <w:rStyle w:val="apple-tab-span"/>
          <w:color w:val="000000"/>
        </w:rPr>
      </w:pPr>
      <w:r w:rsidRPr="009B35ED">
        <w:rPr>
          <w:rStyle w:val="apple-tab-span"/>
          <w:color w:val="000000"/>
        </w:rPr>
        <w:t xml:space="preserve"> </w:t>
      </w:r>
      <w:r w:rsidR="00DE1C36">
        <w:rPr>
          <w:rStyle w:val="apple-tab-span"/>
          <w:color w:val="000000"/>
        </w:rPr>
        <w:t xml:space="preserve">      </w:t>
      </w:r>
      <w:r w:rsidR="003C2833" w:rsidRPr="009B35ED">
        <w:rPr>
          <w:rStyle w:val="apple-tab-span"/>
          <w:color w:val="000000"/>
        </w:rPr>
        <w:t>Komisijos</w:t>
      </w:r>
      <w:r w:rsidRPr="009B35ED">
        <w:rPr>
          <w:rStyle w:val="apple-tab-span"/>
          <w:color w:val="000000"/>
        </w:rPr>
        <w:t xml:space="preserve"> nariai ir dalyviai: 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426"/>
        <w:gridCol w:w="8782"/>
      </w:tblGrid>
      <w:tr w:rsidR="00E1343E" w14:paraId="7CC36C39" w14:textId="77777777" w:rsidTr="00E1343E">
        <w:tc>
          <w:tcPr>
            <w:tcW w:w="426" w:type="dxa"/>
          </w:tcPr>
          <w:p w14:paraId="34F8CCE7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1.</w:t>
            </w:r>
          </w:p>
        </w:tc>
        <w:tc>
          <w:tcPr>
            <w:tcW w:w="8782" w:type="dxa"/>
          </w:tcPr>
          <w:p w14:paraId="47D97752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4062AE4F" w14:textId="77777777" w:rsidTr="00E1343E">
        <w:tc>
          <w:tcPr>
            <w:tcW w:w="426" w:type="dxa"/>
          </w:tcPr>
          <w:p w14:paraId="701BD0B9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2.</w:t>
            </w:r>
          </w:p>
        </w:tc>
        <w:tc>
          <w:tcPr>
            <w:tcW w:w="8782" w:type="dxa"/>
          </w:tcPr>
          <w:p w14:paraId="76233986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73ACDC49" w14:textId="77777777" w:rsidTr="00E1343E">
        <w:tc>
          <w:tcPr>
            <w:tcW w:w="426" w:type="dxa"/>
          </w:tcPr>
          <w:p w14:paraId="24C5E471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3.</w:t>
            </w:r>
          </w:p>
        </w:tc>
        <w:tc>
          <w:tcPr>
            <w:tcW w:w="8782" w:type="dxa"/>
          </w:tcPr>
          <w:p w14:paraId="56D9916D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0E7C6963" w14:textId="77777777" w:rsidTr="00E1343E">
        <w:tc>
          <w:tcPr>
            <w:tcW w:w="426" w:type="dxa"/>
          </w:tcPr>
          <w:p w14:paraId="498BC69E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4.</w:t>
            </w:r>
          </w:p>
        </w:tc>
        <w:tc>
          <w:tcPr>
            <w:tcW w:w="8782" w:type="dxa"/>
          </w:tcPr>
          <w:p w14:paraId="124F7D08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E1343E" w14:paraId="3AD60EE0" w14:textId="77777777" w:rsidTr="00E1343E">
        <w:tc>
          <w:tcPr>
            <w:tcW w:w="426" w:type="dxa"/>
          </w:tcPr>
          <w:p w14:paraId="55E3A765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5.</w:t>
            </w:r>
          </w:p>
        </w:tc>
        <w:tc>
          <w:tcPr>
            <w:tcW w:w="8782" w:type="dxa"/>
          </w:tcPr>
          <w:p w14:paraId="1999C2E2" w14:textId="77777777" w:rsidR="00E1343E" w:rsidRDefault="00E1343E" w:rsidP="007B6FA2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</w:tbl>
    <w:p w14:paraId="410578BF" w14:textId="77777777" w:rsidR="00E1343E" w:rsidRDefault="00DE1C36" w:rsidP="007B6FA2">
      <w:pPr>
        <w:pStyle w:val="prastasiniatinklio"/>
        <w:spacing w:before="180" w:beforeAutospacing="0" w:after="0" w:afterAutospacing="0"/>
        <w:ind w:left="420" w:hanging="420"/>
        <w:rPr>
          <w:rStyle w:val="apple-tab-span"/>
          <w:color w:val="000000"/>
        </w:rPr>
      </w:pPr>
      <w:r>
        <w:rPr>
          <w:rStyle w:val="apple-tab-span"/>
          <w:color w:val="000000"/>
        </w:rPr>
        <w:t xml:space="preserve">       </w:t>
      </w:r>
      <w:r w:rsidR="00E1343E" w:rsidRPr="00E1343E">
        <w:rPr>
          <w:rStyle w:val="apple-tab-span"/>
          <w:color w:val="000000"/>
        </w:rPr>
        <w:t>Objekto būklės vertinimas:</w:t>
      </w:r>
    </w:p>
    <w:p w14:paraId="09F61B45" w14:textId="77777777" w:rsidR="00E1343E" w:rsidRPr="002C2AB3" w:rsidRDefault="00E1343E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E1343E">
        <w:rPr>
          <w:rStyle w:val="apple-tab-span"/>
          <w:color w:val="000000"/>
        </w:rPr>
        <w:t xml:space="preserve"> </w:t>
      </w:r>
      <w:r w:rsidRPr="002C2AB3">
        <w:rPr>
          <w:rStyle w:val="apple-tab-span"/>
          <w:b/>
          <w:i/>
          <w:color w:val="000000"/>
        </w:rPr>
        <w:t>Kiem</w:t>
      </w:r>
      <w:r w:rsidR="00631514">
        <w:rPr>
          <w:rStyle w:val="apple-tab-span"/>
          <w:b/>
          <w:i/>
          <w:color w:val="000000"/>
        </w:rPr>
        <w:t>o</w:t>
      </w:r>
      <w:r w:rsidRPr="002C2AB3">
        <w:rPr>
          <w:rStyle w:val="apple-tab-span"/>
          <w:b/>
          <w:i/>
          <w:color w:val="000000"/>
        </w:rPr>
        <w:t xml:space="preserve"> dangos būklė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1203"/>
        <w:gridCol w:w="1631"/>
        <w:gridCol w:w="994"/>
        <w:gridCol w:w="1134"/>
        <w:gridCol w:w="992"/>
        <w:gridCol w:w="1134"/>
        <w:gridCol w:w="1097"/>
        <w:gridCol w:w="1023"/>
      </w:tblGrid>
      <w:tr w:rsidR="002C2AB3" w:rsidRPr="006A70ED" w14:paraId="1FC3852A" w14:textId="77777777" w:rsidTr="00C216D8">
        <w:trPr>
          <w:trHeight w:val="330"/>
        </w:trPr>
        <w:tc>
          <w:tcPr>
            <w:tcW w:w="1203" w:type="dxa"/>
            <w:vMerge w:val="restart"/>
            <w:vAlign w:val="center"/>
          </w:tcPr>
          <w:p w14:paraId="4180DE6A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631" w:type="dxa"/>
            <w:vMerge w:val="restart"/>
            <w:vAlign w:val="center"/>
          </w:tcPr>
          <w:p w14:paraId="07E152C4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351" w:type="dxa"/>
            <w:gridSpan w:val="5"/>
            <w:vAlign w:val="center"/>
          </w:tcPr>
          <w:p w14:paraId="6A30DCE7" w14:textId="77777777" w:rsidR="002C2AB3" w:rsidRPr="006A70ED" w:rsidRDefault="001327B2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Komisijos </w:t>
            </w:r>
            <w:r w:rsidR="002C2AB3" w:rsidRPr="006A70ED">
              <w:rPr>
                <w:rStyle w:val="apple-tab-span"/>
                <w:color w:val="000000"/>
                <w:sz w:val="22"/>
                <w:szCs w:val="22"/>
              </w:rPr>
              <w:t>narys</w:t>
            </w:r>
          </w:p>
        </w:tc>
        <w:tc>
          <w:tcPr>
            <w:tcW w:w="1023" w:type="dxa"/>
            <w:vMerge w:val="restart"/>
            <w:vAlign w:val="center"/>
          </w:tcPr>
          <w:p w14:paraId="6F97707E" w14:textId="77777777" w:rsidR="002C2AB3" w:rsidRPr="006A70ED" w:rsidRDefault="00113696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412EDBB2" w14:textId="77777777" w:rsidTr="000F6EBF">
        <w:trPr>
          <w:trHeight w:val="390"/>
        </w:trPr>
        <w:tc>
          <w:tcPr>
            <w:tcW w:w="1203" w:type="dxa"/>
            <w:vMerge/>
          </w:tcPr>
          <w:p w14:paraId="2AD86B9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4BA500D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</w:tcPr>
          <w:p w14:paraId="141ED2D0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D8A35B3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3A3B0073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48D0F54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97" w:type="dxa"/>
          </w:tcPr>
          <w:p w14:paraId="3291AAEF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5</w:t>
            </w:r>
          </w:p>
          <w:p w14:paraId="19576D1E" w14:textId="77777777" w:rsidR="000F6EBF" w:rsidRPr="006A70ED" w:rsidRDefault="000F6EBF" w:rsidP="002C2AB3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14:paraId="4A01C6A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2D618E3B" w14:textId="77777777" w:rsidTr="000F6EBF">
        <w:tc>
          <w:tcPr>
            <w:tcW w:w="1203" w:type="dxa"/>
          </w:tcPr>
          <w:p w14:paraId="3DAF0C23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2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1" w:type="dxa"/>
          </w:tcPr>
          <w:p w14:paraId="7F7177B3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Išdaužos, remontuotinos vietos, įdubos ir nelygumai iki 50 proc. dangos ploto   </w:t>
            </w:r>
          </w:p>
        </w:tc>
        <w:tc>
          <w:tcPr>
            <w:tcW w:w="994" w:type="dxa"/>
          </w:tcPr>
          <w:p w14:paraId="3F09F7D4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7545C5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029AE4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FCEE4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</w:tcPr>
          <w:p w14:paraId="524DDE4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10552462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5E932857" w14:textId="77777777" w:rsidTr="000F6EBF">
        <w:tc>
          <w:tcPr>
            <w:tcW w:w="1203" w:type="dxa"/>
          </w:tcPr>
          <w:p w14:paraId="129A43FB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>
              <w:rPr>
                <w:rStyle w:val="apple-tab-span"/>
                <w:color w:val="000000"/>
                <w:sz w:val="22"/>
                <w:szCs w:val="22"/>
              </w:rPr>
              <w:t>21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4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1" w:type="dxa"/>
          </w:tcPr>
          <w:p w14:paraId="432E9FCB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Išdaužos, remontuotinos vietos, įdubos ir nelygumai virš 50 proc. dangos ploto   </w:t>
            </w:r>
          </w:p>
        </w:tc>
        <w:tc>
          <w:tcPr>
            <w:tcW w:w="994" w:type="dxa"/>
          </w:tcPr>
          <w:p w14:paraId="6EB4FDA5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73870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10A49C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87D8ED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E99D748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6EE4E787" w14:textId="77777777" w:rsidR="000F6EBF" w:rsidRPr="006A70ED" w:rsidRDefault="000F6EBF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</w:tbl>
    <w:p w14:paraId="4E7F8D03" w14:textId="77777777" w:rsidR="002C2AB3" w:rsidRPr="002C2AB3" w:rsidRDefault="002C2AB3" w:rsidP="002C2AB3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2C2AB3">
        <w:rPr>
          <w:rStyle w:val="apple-tab-span"/>
          <w:b/>
          <w:i/>
          <w:color w:val="000000"/>
        </w:rPr>
        <w:t>Įvažiavimo į kiemą (-us) asfalto dangos būklė</w:t>
      </w:r>
    </w:p>
    <w:tbl>
      <w:tblPr>
        <w:tblStyle w:val="Lentelstinklelis"/>
        <w:tblW w:w="0" w:type="auto"/>
        <w:tblInd w:w="420" w:type="dxa"/>
        <w:tblLook w:val="04A0" w:firstRow="1" w:lastRow="0" w:firstColumn="1" w:lastColumn="0" w:noHBand="0" w:noVBand="1"/>
      </w:tblPr>
      <w:tblGrid>
        <w:gridCol w:w="1276"/>
        <w:gridCol w:w="1603"/>
        <w:gridCol w:w="949"/>
        <w:gridCol w:w="1134"/>
        <w:gridCol w:w="992"/>
        <w:gridCol w:w="1134"/>
        <w:gridCol w:w="1134"/>
        <w:gridCol w:w="986"/>
      </w:tblGrid>
      <w:tr w:rsidR="002C2AB3" w:rsidRPr="006A70ED" w14:paraId="48AB3BA1" w14:textId="77777777" w:rsidTr="009B35ED">
        <w:trPr>
          <w:trHeight w:val="330"/>
        </w:trPr>
        <w:tc>
          <w:tcPr>
            <w:tcW w:w="1276" w:type="dxa"/>
            <w:vMerge w:val="restart"/>
            <w:vAlign w:val="center"/>
          </w:tcPr>
          <w:p w14:paraId="0E518C27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603" w:type="dxa"/>
            <w:vMerge w:val="restart"/>
            <w:vAlign w:val="center"/>
          </w:tcPr>
          <w:p w14:paraId="697A6266" w14:textId="77777777" w:rsidR="002C2AB3" w:rsidRPr="006A70ED" w:rsidRDefault="002C2AB3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343" w:type="dxa"/>
            <w:gridSpan w:val="5"/>
            <w:vAlign w:val="center"/>
          </w:tcPr>
          <w:p w14:paraId="171DBFAB" w14:textId="77777777" w:rsidR="002C2AB3" w:rsidRPr="006A70ED" w:rsidRDefault="001327B2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Komisijos</w:t>
            </w:r>
            <w:r w:rsidR="002C2AB3" w:rsidRPr="006A70ED">
              <w:rPr>
                <w:rStyle w:val="apple-tab-span"/>
                <w:color w:val="000000"/>
                <w:sz w:val="22"/>
                <w:szCs w:val="22"/>
              </w:rPr>
              <w:t xml:space="preserve"> narys</w:t>
            </w:r>
          </w:p>
        </w:tc>
        <w:tc>
          <w:tcPr>
            <w:tcW w:w="986" w:type="dxa"/>
            <w:vMerge w:val="restart"/>
            <w:vAlign w:val="center"/>
          </w:tcPr>
          <w:p w14:paraId="6B4ECA13" w14:textId="77777777" w:rsidR="002C2AB3" w:rsidRPr="006A70ED" w:rsidRDefault="00113696" w:rsidP="00C216D8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4E73CAFF" w14:textId="77777777" w:rsidTr="009B35ED">
        <w:trPr>
          <w:trHeight w:val="390"/>
        </w:trPr>
        <w:tc>
          <w:tcPr>
            <w:tcW w:w="1276" w:type="dxa"/>
            <w:vMerge/>
          </w:tcPr>
          <w:p w14:paraId="6C1B6BB9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/>
          </w:tcPr>
          <w:p w14:paraId="7300890C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49" w:type="dxa"/>
          </w:tcPr>
          <w:p w14:paraId="7696807A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6CBB08D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F40B7CF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0D86EF3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A24FF3A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5</w:t>
            </w:r>
          </w:p>
          <w:p w14:paraId="48600839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jc w:val="center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</w:tcPr>
          <w:p w14:paraId="272841DF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3718BF66" w14:textId="77777777" w:rsidTr="009B35ED">
        <w:tc>
          <w:tcPr>
            <w:tcW w:w="1276" w:type="dxa"/>
          </w:tcPr>
          <w:p w14:paraId="4B3F8150" w14:textId="77777777" w:rsidR="000F6EBF" w:rsidRPr="006A70ED" w:rsidRDefault="000F6EBF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 w:rsidR="00CB5A1E">
              <w:rPr>
                <w:rStyle w:val="apple-tab-span"/>
                <w:color w:val="000000"/>
                <w:sz w:val="22"/>
                <w:szCs w:val="22"/>
              </w:rPr>
              <w:t>2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3" w:type="dxa"/>
          </w:tcPr>
          <w:p w14:paraId="5E50AA62" w14:textId="77777777" w:rsidR="000F6EBF" w:rsidRPr="006A70ED" w:rsidRDefault="000F6EBF" w:rsidP="00F91FD8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Išdaužos, remontuotinos </w:t>
            </w:r>
            <w:r w:rsidRPr="006A70ED">
              <w:rPr>
                <w:rStyle w:val="apple-tab-span"/>
                <w:color w:val="000000"/>
                <w:sz w:val="22"/>
                <w:szCs w:val="22"/>
              </w:rPr>
              <w:lastRenderedPageBreak/>
              <w:t xml:space="preserve">vietos, įdubos ir nelygumai iki 50 proc. dangos ploto   </w:t>
            </w:r>
          </w:p>
        </w:tc>
        <w:tc>
          <w:tcPr>
            <w:tcW w:w="949" w:type="dxa"/>
          </w:tcPr>
          <w:p w14:paraId="57A56703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6DD021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2D66D5D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2E4780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79D49C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5DDE6014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  <w:tr w:rsidR="000F6EBF" w:rsidRPr="006A70ED" w14:paraId="477FE118" w14:textId="77777777" w:rsidTr="009B35ED">
        <w:tc>
          <w:tcPr>
            <w:tcW w:w="1276" w:type="dxa"/>
          </w:tcPr>
          <w:p w14:paraId="4B73879E" w14:textId="77777777" w:rsidR="000F6EBF" w:rsidRPr="006A70ED" w:rsidRDefault="00CB5A1E" w:rsidP="00DE1C36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>
              <w:rPr>
                <w:rStyle w:val="apple-tab-span"/>
                <w:color w:val="000000"/>
                <w:sz w:val="22"/>
                <w:szCs w:val="22"/>
              </w:rPr>
              <w:t>2</w:t>
            </w:r>
            <w:r w:rsidR="000F6EBF" w:rsidRPr="006A70ED">
              <w:rPr>
                <w:rStyle w:val="apple-tab-span"/>
                <w:color w:val="000000"/>
                <w:sz w:val="22"/>
                <w:szCs w:val="22"/>
              </w:rPr>
              <w:t>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rStyle w:val="apple-tab-span"/>
                <w:color w:val="000000"/>
                <w:sz w:val="22"/>
                <w:szCs w:val="22"/>
              </w:rPr>
              <w:t>4</w:t>
            </w:r>
            <w:r w:rsidR="000F6EBF" w:rsidRPr="006A70ED">
              <w:rPr>
                <w:rStyle w:val="apple-tab-sp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3" w:type="dxa"/>
          </w:tcPr>
          <w:p w14:paraId="2A2690E4" w14:textId="77777777" w:rsidR="000F6EBF" w:rsidRPr="006A70ED" w:rsidRDefault="000F6EBF" w:rsidP="002C2AB3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  <w:r w:rsidRPr="006A70ED">
              <w:rPr>
                <w:rStyle w:val="apple-tab-span"/>
                <w:color w:val="000000"/>
                <w:sz w:val="22"/>
                <w:szCs w:val="22"/>
              </w:rPr>
              <w:t xml:space="preserve">Išdaužos, remontuotos vietos, įdubos ir nelygumai virš 50 proc. dangos ploto   </w:t>
            </w:r>
          </w:p>
        </w:tc>
        <w:tc>
          <w:tcPr>
            <w:tcW w:w="949" w:type="dxa"/>
          </w:tcPr>
          <w:p w14:paraId="24914229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A3F5BC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4171B24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791902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C12EFB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6B341112" w14:textId="77777777" w:rsidR="000F6EBF" w:rsidRPr="006A70ED" w:rsidRDefault="000F6EBF" w:rsidP="00A05E34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  <w:sz w:val="22"/>
                <w:szCs w:val="22"/>
              </w:rPr>
            </w:pPr>
          </w:p>
        </w:tc>
      </w:tr>
    </w:tbl>
    <w:p w14:paraId="0FEB2260" w14:textId="77777777" w:rsidR="00F91FD8" w:rsidRPr="00F91FD8" w:rsidRDefault="00F91FD8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i/>
          <w:color w:val="000000"/>
        </w:rPr>
      </w:pPr>
      <w:r w:rsidRPr="00F91FD8">
        <w:rPr>
          <w:rStyle w:val="apple-tab-span"/>
          <w:b/>
          <w:i/>
          <w:color w:val="000000"/>
        </w:rPr>
        <w:t>Kiemo šaligatvių dangos būklė</w:t>
      </w:r>
    </w:p>
    <w:tbl>
      <w:tblPr>
        <w:tblStyle w:val="Lentelstinklelis"/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851"/>
        <w:gridCol w:w="1134"/>
        <w:gridCol w:w="992"/>
        <w:gridCol w:w="1134"/>
        <w:gridCol w:w="1134"/>
        <w:gridCol w:w="986"/>
      </w:tblGrid>
      <w:tr w:rsidR="00F91FD8" w:rsidRPr="006A70ED" w14:paraId="2CE800DC" w14:textId="77777777" w:rsidTr="009B35ED">
        <w:trPr>
          <w:trHeight w:val="330"/>
        </w:trPr>
        <w:tc>
          <w:tcPr>
            <w:tcW w:w="1276" w:type="dxa"/>
            <w:vMerge w:val="restart"/>
            <w:vAlign w:val="center"/>
          </w:tcPr>
          <w:p w14:paraId="4A926962" w14:textId="77777777" w:rsidR="00F91FD8" w:rsidRPr="006A70ED" w:rsidRDefault="00F91FD8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Vertinimo balas</w:t>
            </w:r>
          </w:p>
        </w:tc>
        <w:tc>
          <w:tcPr>
            <w:tcW w:w="1701" w:type="dxa"/>
            <w:vMerge w:val="restart"/>
            <w:vAlign w:val="center"/>
          </w:tcPr>
          <w:p w14:paraId="6DE1AA64" w14:textId="77777777" w:rsidR="00F91FD8" w:rsidRPr="006A70ED" w:rsidRDefault="00F91FD8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Vertinimo kriterijai</w:t>
            </w:r>
          </w:p>
        </w:tc>
        <w:tc>
          <w:tcPr>
            <w:tcW w:w="5245" w:type="dxa"/>
            <w:gridSpan w:val="5"/>
            <w:vAlign w:val="center"/>
          </w:tcPr>
          <w:p w14:paraId="0552BDB6" w14:textId="77777777" w:rsidR="00F91FD8" w:rsidRPr="006A70ED" w:rsidRDefault="001327B2" w:rsidP="00C216D8">
            <w:pPr>
              <w:pStyle w:val="prastasiniatinklio"/>
              <w:ind w:left="420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Komisijos</w:t>
            </w:r>
            <w:r w:rsidR="00F91FD8" w:rsidRPr="006A70ED">
              <w:rPr>
                <w:color w:val="000000"/>
                <w:sz w:val="22"/>
                <w:szCs w:val="22"/>
              </w:rPr>
              <w:t xml:space="preserve"> narys</w:t>
            </w:r>
          </w:p>
        </w:tc>
        <w:tc>
          <w:tcPr>
            <w:tcW w:w="986" w:type="dxa"/>
            <w:vMerge w:val="restart"/>
            <w:vAlign w:val="center"/>
          </w:tcPr>
          <w:p w14:paraId="52449A80" w14:textId="77777777" w:rsidR="00F91FD8" w:rsidRPr="006A70ED" w:rsidRDefault="00F91FD8" w:rsidP="00C216D8">
            <w:pPr>
              <w:pStyle w:val="prastasiniatinklio"/>
              <w:ind w:left="43"/>
              <w:jc w:val="center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Balų vidurkis</w:t>
            </w:r>
          </w:p>
        </w:tc>
      </w:tr>
      <w:tr w:rsidR="000F6EBF" w:rsidRPr="006A70ED" w14:paraId="38F22A3D" w14:textId="77777777" w:rsidTr="009B35ED">
        <w:trPr>
          <w:trHeight w:val="390"/>
        </w:trPr>
        <w:tc>
          <w:tcPr>
            <w:tcW w:w="1276" w:type="dxa"/>
            <w:vMerge/>
          </w:tcPr>
          <w:p w14:paraId="5B75C206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4FA152AB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ED58F0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E79E1D3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24D9588F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412737FF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189C0782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5</w:t>
            </w:r>
          </w:p>
          <w:p w14:paraId="34D8BFD9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</w:tcPr>
          <w:p w14:paraId="7A44B57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  <w:tr w:rsidR="000F6EBF" w:rsidRPr="006A70ED" w14:paraId="5B7B1820" w14:textId="77777777" w:rsidTr="009B35ED">
        <w:tc>
          <w:tcPr>
            <w:tcW w:w="1276" w:type="dxa"/>
          </w:tcPr>
          <w:p w14:paraId="3D4B2CD1" w14:textId="77777777" w:rsidR="000F6EBF" w:rsidRPr="006A70ED" w:rsidRDefault="000F6EBF" w:rsidP="00DE1C36">
            <w:pPr>
              <w:pStyle w:val="prastasiniatinklio"/>
              <w:ind w:left="420" w:hanging="420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>0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 w:rsidR="00CB5A1E">
              <w:rPr>
                <w:color w:val="000000"/>
                <w:sz w:val="22"/>
                <w:szCs w:val="22"/>
              </w:rPr>
              <w:t>2</w:t>
            </w:r>
            <w:r w:rsidRPr="006A70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080332C8" w14:textId="77777777" w:rsidR="00620000" w:rsidRPr="006A70ED" w:rsidRDefault="009B35ED" w:rsidP="009B35ED">
            <w:pPr>
              <w:pStyle w:val="prastasiniatinklio"/>
              <w:spacing w:before="180"/>
              <w:ind w:left="43" w:hanging="43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 xml:space="preserve">Remontuotinos vietos, suskilinėjusi danga ir nelygumai </w:t>
            </w:r>
            <w:r>
              <w:rPr>
                <w:color w:val="000000"/>
                <w:sz w:val="22"/>
                <w:szCs w:val="22"/>
              </w:rPr>
              <w:t xml:space="preserve">iki </w:t>
            </w:r>
            <w:r w:rsidRPr="006A70ED">
              <w:rPr>
                <w:color w:val="000000"/>
                <w:sz w:val="22"/>
                <w:szCs w:val="22"/>
              </w:rPr>
              <w:t xml:space="preserve">50 proc. dangos ploto   </w:t>
            </w:r>
          </w:p>
        </w:tc>
        <w:tc>
          <w:tcPr>
            <w:tcW w:w="851" w:type="dxa"/>
          </w:tcPr>
          <w:p w14:paraId="7DBFE8D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5547B1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AC303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C34CF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6C20B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0A2F812C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  <w:tr w:rsidR="000F6EBF" w:rsidRPr="006A70ED" w14:paraId="4BAD06A7" w14:textId="77777777" w:rsidTr="009B35ED">
        <w:tc>
          <w:tcPr>
            <w:tcW w:w="1276" w:type="dxa"/>
          </w:tcPr>
          <w:p w14:paraId="1C5964BC" w14:textId="77777777" w:rsidR="000F6EBF" w:rsidRPr="006A70ED" w:rsidRDefault="00CB5A1E" w:rsidP="00DE1C36">
            <w:pPr>
              <w:pStyle w:val="prastasiniatinklio"/>
              <w:ind w:left="420" w:hanging="4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F6EBF" w:rsidRPr="006A70ED">
              <w:rPr>
                <w:color w:val="000000"/>
                <w:sz w:val="22"/>
                <w:szCs w:val="22"/>
              </w:rPr>
              <w:t>1</w:t>
            </w:r>
            <w:r w:rsidR="00DE1C36">
              <w:rPr>
                <w:rFonts w:eastAsia="Lucida Sans Unicode"/>
                <w:kern w:val="1"/>
                <w:lang w:eastAsia="ar-SA" w:bidi="hi-IN"/>
              </w:rPr>
              <w:t>–</w:t>
            </w:r>
            <w:r>
              <w:rPr>
                <w:color w:val="000000"/>
                <w:sz w:val="22"/>
                <w:szCs w:val="22"/>
              </w:rPr>
              <w:t>4</w:t>
            </w:r>
            <w:r w:rsidR="000F6EBF" w:rsidRPr="006A70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2C7A435C" w14:textId="77777777" w:rsidR="000F6EBF" w:rsidRPr="006A70ED" w:rsidRDefault="000F6EBF" w:rsidP="00F91FD8">
            <w:pPr>
              <w:pStyle w:val="prastasiniatinklio"/>
              <w:spacing w:before="180"/>
              <w:ind w:left="43" w:hanging="43"/>
              <w:rPr>
                <w:color w:val="000000"/>
                <w:sz w:val="22"/>
                <w:szCs w:val="22"/>
              </w:rPr>
            </w:pPr>
            <w:r w:rsidRPr="006A70ED">
              <w:rPr>
                <w:color w:val="000000"/>
                <w:sz w:val="22"/>
                <w:szCs w:val="22"/>
              </w:rPr>
              <w:t xml:space="preserve">Remontuotinos vietos, suskilinėjusi danga ir nelygumai virš 50 proc. dangos ploto   </w:t>
            </w:r>
          </w:p>
        </w:tc>
        <w:tc>
          <w:tcPr>
            <w:tcW w:w="851" w:type="dxa"/>
          </w:tcPr>
          <w:p w14:paraId="6976E9B3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06A99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3618A4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5C3A18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2DA7DA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</w:tcPr>
          <w:p w14:paraId="7C8D16B5" w14:textId="77777777" w:rsidR="000F6EBF" w:rsidRPr="006A70ED" w:rsidRDefault="000F6EBF" w:rsidP="00F91FD8">
            <w:pPr>
              <w:pStyle w:val="prastasiniatinklio"/>
              <w:ind w:left="420"/>
              <w:rPr>
                <w:color w:val="000000"/>
                <w:sz w:val="22"/>
                <w:szCs w:val="22"/>
              </w:rPr>
            </w:pPr>
          </w:p>
        </w:tc>
      </w:tr>
    </w:tbl>
    <w:p w14:paraId="47E519E5" w14:textId="77777777" w:rsidR="00F91FD8" w:rsidRPr="00F91FD8" w:rsidRDefault="00F91FD8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b/>
          <w:color w:val="000000"/>
        </w:rPr>
      </w:pPr>
      <w:r w:rsidRPr="00F91FD8">
        <w:rPr>
          <w:rStyle w:val="apple-tab-span"/>
          <w:b/>
          <w:color w:val="000000"/>
        </w:rPr>
        <w:t>Objekto _________________suminis balų vidurkis____________________.</w:t>
      </w:r>
    </w:p>
    <w:p w14:paraId="3B1F4F3E" w14:textId="77777777" w:rsidR="00CD3BC1" w:rsidRDefault="00CD3BC1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color w:val="000000"/>
        </w:rPr>
      </w:pPr>
    </w:p>
    <w:p w14:paraId="3B2FCA53" w14:textId="77777777" w:rsidR="002C2AB3" w:rsidRDefault="001327B2" w:rsidP="006A70ED">
      <w:pPr>
        <w:pStyle w:val="prastasiniatinklio"/>
        <w:spacing w:before="0" w:beforeAutospacing="0" w:after="0" w:afterAutospacing="0"/>
        <w:ind w:left="420"/>
        <w:rPr>
          <w:rStyle w:val="apple-tab-span"/>
          <w:color w:val="000000"/>
        </w:rPr>
      </w:pPr>
      <w:r>
        <w:rPr>
          <w:rStyle w:val="apple-tab-span"/>
          <w:color w:val="000000"/>
        </w:rPr>
        <w:t>Komisijos</w:t>
      </w:r>
      <w:r w:rsidR="00E1343E" w:rsidRPr="00E1343E">
        <w:rPr>
          <w:rStyle w:val="apple-tab-span"/>
          <w:color w:val="000000"/>
        </w:rPr>
        <w:t xml:space="preserve"> narių ir dalyvių pastabos / pasiūlymai: </w:t>
      </w:r>
    </w:p>
    <w:tbl>
      <w:tblPr>
        <w:tblStyle w:val="Lentelstinklelis"/>
        <w:tblW w:w="0" w:type="auto"/>
        <w:tblInd w:w="4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2C2AB3" w14:paraId="2BEB54EB" w14:textId="77777777" w:rsidTr="00F91FD8">
        <w:tc>
          <w:tcPr>
            <w:tcW w:w="9218" w:type="dxa"/>
          </w:tcPr>
          <w:p w14:paraId="3371B2F6" w14:textId="77777777" w:rsidR="002C2AB3" w:rsidRDefault="002C2AB3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2C2AB3" w14:paraId="02D72A6C" w14:textId="77777777" w:rsidTr="00F91FD8">
        <w:tc>
          <w:tcPr>
            <w:tcW w:w="9218" w:type="dxa"/>
          </w:tcPr>
          <w:p w14:paraId="7E259522" w14:textId="77777777" w:rsidR="002C2AB3" w:rsidRDefault="002C2AB3" w:rsidP="006A70ED">
            <w:pPr>
              <w:pStyle w:val="prastasiniatinklio"/>
              <w:spacing w:before="0" w:beforeAutospacing="0" w:after="0" w:afterAutospacing="0"/>
              <w:rPr>
                <w:rStyle w:val="apple-tab-span"/>
                <w:color w:val="000000"/>
              </w:rPr>
            </w:pPr>
          </w:p>
        </w:tc>
      </w:tr>
    </w:tbl>
    <w:p w14:paraId="13832876" w14:textId="77777777" w:rsidR="002C2AB3" w:rsidRDefault="00E1343E" w:rsidP="00E1343E">
      <w:pPr>
        <w:pStyle w:val="prastasiniatinklio"/>
        <w:spacing w:before="180" w:beforeAutospacing="0" w:after="0" w:afterAutospacing="0"/>
        <w:ind w:left="420"/>
        <w:rPr>
          <w:rStyle w:val="apple-tab-span"/>
          <w:color w:val="000000"/>
        </w:rPr>
      </w:pPr>
      <w:r w:rsidRPr="00E1343E">
        <w:rPr>
          <w:rStyle w:val="apple-tab-span"/>
          <w:color w:val="000000"/>
        </w:rPr>
        <w:t xml:space="preserve"> Objekto fotonuotraukos: </w:t>
      </w:r>
    </w:p>
    <w:tbl>
      <w:tblPr>
        <w:tblStyle w:val="Lentelstinklelis"/>
        <w:tblW w:w="9218" w:type="dxa"/>
        <w:tblInd w:w="415" w:type="dxa"/>
        <w:tblLook w:val="04A0" w:firstRow="1" w:lastRow="0" w:firstColumn="1" w:lastColumn="0" w:noHBand="0" w:noVBand="1"/>
      </w:tblPr>
      <w:tblGrid>
        <w:gridCol w:w="9218"/>
      </w:tblGrid>
      <w:tr w:rsidR="002C2AB3" w14:paraId="6C04AD0B" w14:textId="77777777" w:rsidTr="006A70ED">
        <w:tc>
          <w:tcPr>
            <w:tcW w:w="9218" w:type="dxa"/>
          </w:tcPr>
          <w:p w14:paraId="29B3E554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7571834E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1EC74598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5DC58E3E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7EEEB8EF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  <w:p w14:paraId="2739B5EB" w14:textId="77777777" w:rsidR="002C2AB3" w:rsidRDefault="002C2AB3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</w:p>
        </w:tc>
      </w:tr>
      <w:tr w:rsidR="00631514" w14:paraId="70AC4DA7" w14:textId="77777777" w:rsidTr="003C2833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9218" w:type="dxa"/>
          </w:tcPr>
          <w:p w14:paraId="0A6F7370" w14:textId="77777777" w:rsidR="00631514" w:rsidRDefault="001327B2" w:rsidP="00E1343E">
            <w:pPr>
              <w:pStyle w:val="prastasiniatinklio"/>
              <w:spacing w:before="180" w:beforeAutospacing="0" w:after="0" w:afterAutospacing="0"/>
              <w:rPr>
                <w:rStyle w:val="apple-tab-span"/>
                <w:color w:val="000000"/>
              </w:rPr>
            </w:pPr>
            <w:r>
              <w:rPr>
                <w:rStyle w:val="apple-tab-span"/>
                <w:color w:val="000000"/>
              </w:rPr>
              <w:t>Komisijos</w:t>
            </w:r>
            <w:r w:rsidR="00631514" w:rsidRPr="00E1343E">
              <w:rPr>
                <w:rStyle w:val="apple-tab-span"/>
                <w:color w:val="000000"/>
              </w:rPr>
              <w:t xml:space="preserve"> nariai:  </w:t>
            </w:r>
          </w:p>
        </w:tc>
      </w:tr>
    </w:tbl>
    <w:p w14:paraId="1D2BE1D4" w14:textId="77777777" w:rsidR="00631514" w:rsidRDefault="00631514" w:rsidP="0089634A">
      <w:pPr>
        <w:pStyle w:val="prastasiniatinklio"/>
        <w:spacing w:before="180" w:beforeAutospacing="0" w:after="0" w:afterAutospacing="0"/>
        <w:rPr>
          <w:rStyle w:val="apple-tab-span"/>
          <w:color w:val="000000"/>
        </w:rPr>
      </w:pPr>
    </w:p>
    <w:sectPr w:rsidR="00631514" w:rsidSect="00576C24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7E29" w14:textId="77777777" w:rsidR="00465A33" w:rsidRDefault="00465A33" w:rsidP="005251EC">
      <w:pPr>
        <w:spacing w:after="0" w:line="240" w:lineRule="auto"/>
      </w:pPr>
      <w:r>
        <w:separator/>
      </w:r>
    </w:p>
  </w:endnote>
  <w:endnote w:type="continuationSeparator" w:id="0">
    <w:p w14:paraId="0104E54D" w14:textId="77777777" w:rsidR="00465A33" w:rsidRDefault="00465A33" w:rsidP="0052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.SF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E3381" w14:textId="77777777" w:rsidR="00465A33" w:rsidRDefault="00465A33" w:rsidP="005251EC">
      <w:pPr>
        <w:spacing w:after="0" w:line="240" w:lineRule="auto"/>
      </w:pPr>
      <w:r>
        <w:separator/>
      </w:r>
    </w:p>
  </w:footnote>
  <w:footnote w:type="continuationSeparator" w:id="0">
    <w:p w14:paraId="2C90255B" w14:textId="77777777" w:rsidR="00465A33" w:rsidRDefault="00465A33" w:rsidP="0052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424891"/>
      <w:docPartObj>
        <w:docPartGallery w:val="Page Numbers (Top of Page)"/>
        <w:docPartUnique/>
      </w:docPartObj>
    </w:sdtPr>
    <w:sdtContent>
      <w:p w14:paraId="4D4117CA" w14:textId="77777777" w:rsidR="0089634A" w:rsidRDefault="0089634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D1A">
          <w:rPr>
            <w:noProof/>
          </w:rPr>
          <w:t>4</w:t>
        </w:r>
        <w:r>
          <w:fldChar w:fldCharType="end"/>
        </w:r>
      </w:p>
    </w:sdtContent>
  </w:sdt>
  <w:p w14:paraId="553A7D5E" w14:textId="77777777" w:rsidR="00A51377" w:rsidRPr="00A51377" w:rsidRDefault="00A51377">
    <w:pPr>
      <w:pStyle w:val="Antrats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87D02"/>
    <w:multiLevelType w:val="hybridMultilevel"/>
    <w:tmpl w:val="87E8737A"/>
    <w:lvl w:ilvl="0" w:tplc="502862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83071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A2"/>
    <w:rsid w:val="00035371"/>
    <w:rsid w:val="00062DA5"/>
    <w:rsid w:val="00087BA7"/>
    <w:rsid w:val="00093FC1"/>
    <w:rsid w:val="00097F62"/>
    <w:rsid w:val="000B67D9"/>
    <w:rsid w:val="000D4B16"/>
    <w:rsid w:val="000F0466"/>
    <w:rsid w:val="000F6EBF"/>
    <w:rsid w:val="00104334"/>
    <w:rsid w:val="00113696"/>
    <w:rsid w:val="001327B2"/>
    <w:rsid w:val="00135D00"/>
    <w:rsid w:val="00151135"/>
    <w:rsid w:val="0024490E"/>
    <w:rsid w:val="002915DD"/>
    <w:rsid w:val="002C2AB3"/>
    <w:rsid w:val="002E77F8"/>
    <w:rsid w:val="003168A0"/>
    <w:rsid w:val="0035642E"/>
    <w:rsid w:val="00365062"/>
    <w:rsid w:val="00391E07"/>
    <w:rsid w:val="003C2833"/>
    <w:rsid w:val="003C39D1"/>
    <w:rsid w:val="00442DFD"/>
    <w:rsid w:val="00465A33"/>
    <w:rsid w:val="005049D2"/>
    <w:rsid w:val="005251EC"/>
    <w:rsid w:val="00542CBF"/>
    <w:rsid w:val="00574175"/>
    <w:rsid w:val="00576C24"/>
    <w:rsid w:val="005952CD"/>
    <w:rsid w:val="005A31EE"/>
    <w:rsid w:val="005F0F5C"/>
    <w:rsid w:val="005F2786"/>
    <w:rsid w:val="00615A9A"/>
    <w:rsid w:val="00620000"/>
    <w:rsid w:val="006205E3"/>
    <w:rsid w:val="00631514"/>
    <w:rsid w:val="00641A73"/>
    <w:rsid w:val="006453F4"/>
    <w:rsid w:val="00685C71"/>
    <w:rsid w:val="00692C1B"/>
    <w:rsid w:val="006A70ED"/>
    <w:rsid w:val="006D5C96"/>
    <w:rsid w:val="006E08BB"/>
    <w:rsid w:val="007050D1"/>
    <w:rsid w:val="00726205"/>
    <w:rsid w:val="00746BE5"/>
    <w:rsid w:val="007A452C"/>
    <w:rsid w:val="007B251E"/>
    <w:rsid w:val="007B5420"/>
    <w:rsid w:val="007B6FA2"/>
    <w:rsid w:val="007D7EC5"/>
    <w:rsid w:val="007F4C31"/>
    <w:rsid w:val="007F6A55"/>
    <w:rsid w:val="00816697"/>
    <w:rsid w:val="00865DC9"/>
    <w:rsid w:val="00887225"/>
    <w:rsid w:val="0089634A"/>
    <w:rsid w:val="008A33C7"/>
    <w:rsid w:val="008A3EA1"/>
    <w:rsid w:val="008A42DA"/>
    <w:rsid w:val="008F6436"/>
    <w:rsid w:val="0097113F"/>
    <w:rsid w:val="00981B0E"/>
    <w:rsid w:val="009B35ED"/>
    <w:rsid w:val="009B5C99"/>
    <w:rsid w:val="009E6CA4"/>
    <w:rsid w:val="00A40D6B"/>
    <w:rsid w:val="00A432F8"/>
    <w:rsid w:val="00A51377"/>
    <w:rsid w:val="00A86613"/>
    <w:rsid w:val="00AE4710"/>
    <w:rsid w:val="00AE6ECF"/>
    <w:rsid w:val="00B10E25"/>
    <w:rsid w:val="00B31A8F"/>
    <w:rsid w:val="00B320D5"/>
    <w:rsid w:val="00B34935"/>
    <w:rsid w:val="00B37BD1"/>
    <w:rsid w:val="00BB3804"/>
    <w:rsid w:val="00BD2848"/>
    <w:rsid w:val="00BE58A0"/>
    <w:rsid w:val="00BF7AE8"/>
    <w:rsid w:val="00C05221"/>
    <w:rsid w:val="00C10247"/>
    <w:rsid w:val="00C16663"/>
    <w:rsid w:val="00C216D8"/>
    <w:rsid w:val="00C36DAB"/>
    <w:rsid w:val="00C6410E"/>
    <w:rsid w:val="00C77BA9"/>
    <w:rsid w:val="00C82319"/>
    <w:rsid w:val="00CA64DB"/>
    <w:rsid w:val="00CB5A1E"/>
    <w:rsid w:val="00CD3BC1"/>
    <w:rsid w:val="00CF622F"/>
    <w:rsid w:val="00D73383"/>
    <w:rsid w:val="00D87164"/>
    <w:rsid w:val="00D9155E"/>
    <w:rsid w:val="00DA71A3"/>
    <w:rsid w:val="00DB2F87"/>
    <w:rsid w:val="00DD7798"/>
    <w:rsid w:val="00DE1C36"/>
    <w:rsid w:val="00DE5D04"/>
    <w:rsid w:val="00DF5A35"/>
    <w:rsid w:val="00E11D6E"/>
    <w:rsid w:val="00E1343E"/>
    <w:rsid w:val="00E34DD3"/>
    <w:rsid w:val="00E469D1"/>
    <w:rsid w:val="00E71E20"/>
    <w:rsid w:val="00EC16FC"/>
    <w:rsid w:val="00ED2D8A"/>
    <w:rsid w:val="00F15355"/>
    <w:rsid w:val="00F23975"/>
    <w:rsid w:val="00F528A6"/>
    <w:rsid w:val="00F63D1A"/>
    <w:rsid w:val="00F71237"/>
    <w:rsid w:val="00F91FD8"/>
    <w:rsid w:val="00FB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5BBC"/>
  <w15:chartTrackingRefBased/>
  <w15:docId w15:val="{B0A790E3-FC8E-4D89-BE2C-E4D709C9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1FD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7B6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tab-span">
    <w:name w:val="apple-tab-span"/>
    <w:basedOn w:val="Numatytasispastraiposriftas"/>
    <w:rsid w:val="007B6FA2"/>
  </w:style>
  <w:style w:type="character" w:styleId="Hipersaitas">
    <w:name w:val="Hyperlink"/>
    <w:basedOn w:val="Numatytasispastraiposriftas"/>
    <w:uiPriority w:val="99"/>
    <w:unhideWhenUsed/>
    <w:rsid w:val="00D9155E"/>
    <w:rPr>
      <w:color w:val="0563C1" w:themeColor="hyperlink"/>
      <w:u w:val="single"/>
    </w:rPr>
  </w:style>
  <w:style w:type="table" w:styleId="Lentelstinklelis">
    <w:name w:val="Table Grid"/>
    <w:basedOn w:val="prastojilentel"/>
    <w:uiPriority w:val="39"/>
    <w:rsid w:val="00692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251EC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251EC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251EC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A51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1377"/>
  </w:style>
  <w:style w:type="paragraph" w:styleId="Porat">
    <w:name w:val="footer"/>
    <w:basedOn w:val="prastasis"/>
    <w:link w:val="PoratDiagrama"/>
    <w:uiPriority w:val="99"/>
    <w:unhideWhenUsed/>
    <w:rsid w:val="00A51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5137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7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7C5B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865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3746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cp:lastPrinted>2025-01-14T11:36:00Z</cp:lastPrinted>
  <dcterms:created xsi:type="dcterms:W3CDTF">2025-01-23T13:43:00Z</dcterms:created>
  <dcterms:modified xsi:type="dcterms:W3CDTF">2025-01-23T13:47:00Z</dcterms:modified>
</cp:coreProperties>
</file>